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FFFFFF" w:themeColor="background1"/>
          <w:sz w:val="32"/>
          <w:szCs w:val="32"/>
        </w:rPr>
        <w:id w:val="369892035"/>
        <w:docPartObj>
          <w:docPartGallery w:val="Cover Pages"/>
          <w:docPartUnique/>
        </w:docPartObj>
      </w:sdtPr>
      <w:sdtEndPr>
        <w:rPr>
          <w:rFonts w:ascii="Aptos" w:hAnsi="Aptos"/>
          <w:color w:val="000000" w:themeColor="text1"/>
          <w:sz w:val="16"/>
          <w:szCs w:val="22"/>
          <w:lang w:val="en-US"/>
        </w:rPr>
      </w:sdtEndPr>
      <w:sdtContent>
        <w:p w14:paraId="5C94C644" w14:textId="735DE537" w:rsidR="0070388A" w:rsidRDefault="0070388A" w:rsidP="003E08CC">
          <w:pPr>
            <w:spacing w:after="0"/>
            <w:rPr>
              <w:color w:val="FFFFFF" w:themeColor="background1"/>
              <w:sz w:val="32"/>
              <w:szCs w:val="32"/>
            </w:rPr>
          </w:pPr>
        </w:p>
        <w:p w14:paraId="2258175F" w14:textId="77777777" w:rsidR="0070388A" w:rsidRDefault="0070388A" w:rsidP="003E08CC">
          <w:pPr>
            <w:spacing w:after="0"/>
            <w:rPr>
              <w:color w:val="FFFFFF" w:themeColor="background1"/>
              <w:sz w:val="32"/>
              <w:szCs w:val="32"/>
            </w:rPr>
          </w:pPr>
        </w:p>
        <w:p w14:paraId="20FBAB26" w14:textId="63EFE2C8" w:rsidR="0070388A" w:rsidRDefault="0070388A" w:rsidP="003E08CC">
          <w:pPr>
            <w:spacing w:after="0"/>
            <w:rPr>
              <w:color w:val="FFFFFF" w:themeColor="background1"/>
              <w:sz w:val="32"/>
              <w:szCs w:val="32"/>
            </w:rPr>
          </w:pPr>
        </w:p>
        <w:p w14:paraId="40ECDC91" w14:textId="735884E6" w:rsidR="0070388A" w:rsidRPr="008F0A29" w:rsidRDefault="0070388A" w:rsidP="003E08CC">
          <w:pPr>
            <w:spacing w:after="0"/>
            <w:rPr>
              <w:rFonts w:ascii="Aptos" w:hAnsi="Aptos"/>
              <w:color w:val="FFFFFF" w:themeColor="background1"/>
              <w:sz w:val="32"/>
              <w:szCs w:val="32"/>
              <w:lang w:val="en-US"/>
            </w:rPr>
          </w:pPr>
          <w:r w:rsidRPr="0070388A">
            <w:rPr>
              <w:rFonts w:ascii="Aptos" w:hAnsi="Aptos"/>
              <w:b/>
              <w:bCs/>
              <w:noProof/>
              <w:color w:val="FFFFFF" w:themeColor="background1"/>
              <w:sz w:val="32"/>
              <w:szCs w:val="32"/>
            </w:rPr>
            <w:drawing>
              <wp:anchor distT="0" distB="0" distL="114300" distR="114300" simplePos="0" relativeHeight="251660288" behindDoc="1" locked="1" layoutInCell="1" allowOverlap="1" wp14:anchorId="1CD12E92" wp14:editId="48EEA55E">
                <wp:simplePos x="0" y="0"/>
                <wp:positionH relativeFrom="page">
                  <wp:posOffset>-238125</wp:posOffset>
                </wp:positionH>
                <wp:positionV relativeFrom="page">
                  <wp:posOffset>-969645</wp:posOffset>
                </wp:positionV>
                <wp:extent cx="8280400" cy="7077710"/>
                <wp:effectExtent l="0" t="0" r="6350" b="0"/>
                <wp:wrapNone/>
                <wp:docPr id="1896076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076443" name="Picture 1"/>
                        <pic:cNvPicPr/>
                      </pic:nvPicPr>
                      <pic:blipFill rotWithShape="1">
                        <a:blip r:embed="rId11" cstate="print">
                          <a:extLst>
                            <a:ext uri="{28A0092B-C50C-407E-A947-70E740481C1C}">
                              <a14:useLocalDpi xmlns:a14="http://schemas.microsoft.com/office/drawing/2010/main" val="0"/>
                            </a:ext>
                          </a:extLst>
                        </a:blip>
                        <a:srcRect l="7471" t="24215" r="36100" b="-3433"/>
                        <a:stretch>
                          <a:fillRect/>
                        </a:stretch>
                      </pic:blipFill>
                      <pic:spPr bwMode="auto">
                        <a:xfrm>
                          <a:off x="0" y="0"/>
                          <a:ext cx="8280400" cy="7077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F0A29">
            <w:rPr>
              <w:rFonts w:ascii="Aptos" w:hAnsi="Aptos"/>
              <w:color w:val="FFFFFF" w:themeColor="background1"/>
              <w:sz w:val="32"/>
              <w:szCs w:val="32"/>
              <w:lang w:val="en-US"/>
            </w:rPr>
            <w:t>TURVATIKAS SAFETY LADDER®</w:t>
          </w:r>
        </w:p>
        <w:p w14:paraId="14F86FF4" w14:textId="517A3060" w:rsidR="0070388A" w:rsidRPr="00AE5337" w:rsidRDefault="00D965F0" w:rsidP="0070388A">
          <w:pPr>
            <w:pStyle w:val="Title"/>
            <w:spacing w:line="360" w:lineRule="auto"/>
            <w:rPr>
              <w:rFonts w:ascii="Aptos" w:hAnsi="Aptos"/>
              <w:b/>
              <w:bCs/>
              <w:color w:val="FFFFFF" w:themeColor="background1"/>
              <w:lang w:val="en-US"/>
            </w:rPr>
          </w:pPr>
          <w:r w:rsidRPr="00AE5337">
            <w:rPr>
              <w:rFonts w:ascii="Aptos" w:hAnsi="Aptos"/>
              <w:b/>
              <w:bCs/>
              <w:color w:val="FFFFFF" w:themeColor="background1"/>
              <w:lang w:val="en-US"/>
            </w:rPr>
            <w:t>Inspection Manual</w:t>
          </w:r>
        </w:p>
        <w:p w14:paraId="57EC2CAA" w14:textId="1910942D" w:rsidR="0070388A" w:rsidRPr="00AE5337" w:rsidRDefault="0070388A" w:rsidP="003E08CC">
          <w:pPr>
            <w:spacing w:after="0"/>
            <w:rPr>
              <w:color w:val="FFFFFF" w:themeColor="background1"/>
              <w:sz w:val="32"/>
              <w:szCs w:val="32"/>
              <w:lang w:val="en-US"/>
            </w:rPr>
          </w:pPr>
        </w:p>
        <w:p w14:paraId="60D9776D" w14:textId="6E720664" w:rsidR="0070388A" w:rsidRPr="00AE5337" w:rsidRDefault="00D965F0" w:rsidP="003E08CC">
          <w:pPr>
            <w:spacing w:after="0"/>
            <w:rPr>
              <w:rFonts w:ascii="Aptos" w:hAnsi="Aptos"/>
              <w:b/>
              <w:bCs/>
              <w:color w:val="FFFFFF" w:themeColor="background1"/>
              <w:sz w:val="20"/>
              <w:szCs w:val="28"/>
              <w:lang w:val="en-US"/>
            </w:rPr>
          </w:pPr>
          <w:r>
            <w:rPr>
              <w:rFonts w:ascii="Aptos" w:hAnsi="Aptos"/>
              <w:b/>
              <w:bCs/>
              <w:color w:val="FFFFFF" w:themeColor="background1"/>
              <w:sz w:val="20"/>
              <w:szCs w:val="28"/>
              <w:lang w:val="en-US"/>
            </w:rPr>
            <w:t>H</w:t>
          </w:r>
          <w:r w:rsidRPr="00AE5337">
            <w:rPr>
              <w:rFonts w:ascii="Aptos" w:hAnsi="Aptos"/>
              <w:b/>
              <w:bCs/>
              <w:color w:val="FFFFFF" w:themeColor="background1"/>
              <w:sz w:val="20"/>
              <w:szCs w:val="28"/>
              <w:lang w:val="en-US"/>
            </w:rPr>
            <w:t>ot</w:t>
          </w:r>
          <w:r>
            <w:rPr>
              <w:rFonts w:ascii="Aptos" w:hAnsi="Aptos"/>
              <w:b/>
              <w:bCs/>
              <w:color w:val="FFFFFF" w:themeColor="background1"/>
              <w:sz w:val="20"/>
              <w:szCs w:val="28"/>
              <w:lang w:val="en-US"/>
            </w:rPr>
            <w:t>-</w:t>
          </w:r>
          <w:r w:rsidRPr="00AE5337">
            <w:rPr>
              <w:rFonts w:ascii="Aptos" w:hAnsi="Aptos"/>
              <w:b/>
              <w:bCs/>
              <w:color w:val="FFFFFF" w:themeColor="background1"/>
              <w:sz w:val="20"/>
              <w:szCs w:val="28"/>
              <w:lang w:val="en-US"/>
            </w:rPr>
            <w:t xml:space="preserve">dip galvanized and </w:t>
          </w:r>
          <w:r>
            <w:rPr>
              <w:rFonts w:ascii="Aptos" w:hAnsi="Aptos"/>
              <w:b/>
              <w:bCs/>
              <w:color w:val="FFFFFF" w:themeColor="background1"/>
              <w:sz w:val="20"/>
              <w:szCs w:val="28"/>
              <w:lang w:val="en-US"/>
            </w:rPr>
            <w:t>acid-proof AISI 316 products</w:t>
          </w:r>
        </w:p>
        <w:p w14:paraId="095D8E4E" w14:textId="6B899975" w:rsidR="0070388A" w:rsidRPr="00AE5337" w:rsidRDefault="0070388A" w:rsidP="003E08CC">
          <w:pPr>
            <w:spacing w:after="0"/>
            <w:rPr>
              <w:rFonts w:ascii="Aptos" w:hAnsi="Aptos"/>
              <w:color w:val="FFFFFF" w:themeColor="background1"/>
              <w:sz w:val="20"/>
              <w:szCs w:val="28"/>
              <w:lang w:val="en-US"/>
            </w:rPr>
          </w:pPr>
        </w:p>
        <w:p w14:paraId="722C5967" w14:textId="547110E2" w:rsidR="0070388A" w:rsidRPr="00AE5337" w:rsidRDefault="0070388A" w:rsidP="003E08CC">
          <w:pPr>
            <w:spacing w:after="0"/>
            <w:rPr>
              <w:rFonts w:ascii="Aptos" w:hAnsi="Aptos"/>
              <w:color w:val="FFFFFF" w:themeColor="background1"/>
              <w:sz w:val="20"/>
              <w:szCs w:val="28"/>
              <w:lang w:val="en-US"/>
            </w:rPr>
          </w:pPr>
        </w:p>
        <w:p w14:paraId="7218927E" w14:textId="69C0EA36" w:rsidR="0070388A" w:rsidRPr="00BE405B" w:rsidRDefault="0070388A" w:rsidP="003E08CC">
          <w:pPr>
            <w:spacing w:after="0"/>
            <w:rPr>
              <w:rFonts w:ascii="Aptos" w:hAnsi="Aptos"/>
              <w:b/>
              <w:bCs/>
              <w:color w:val="FFFFFF" w:themeColor="background1"/>
              <w:sz w:val="20"/>
              <w:szCs w:val="28"/>
              <w:lang w:val="en-US"/>
            </w:rPr>
          </w:pPr>
          <w:r w:rsidRPr="00BE405B">
            <w:rPr>
              <w:rFonts w:ascii="Aptos" w:hAnsi="Aptos"/>
              <w:b/>
              <w:bCs/>
              <w:color w:val="FFFFFF" w:themeColor="background1"/>
              <w:sz w:val="20"/>
              <w:szCs w:val="28"/>
              <w:lang w:val="en-US"/>
            </w:rPr>
            <w:t xml:space="preserve">Take the next step towards Safety </w:t>
          </w:r>
        </w:p>
        <w:p w14:paraId="73611022" w14:textId="0A1FDD86" w:rsidR="0070388A" w:rsidRPr="0070388A" w:rsidRDefault="0070388A" w:rsidP="003E08CC">
          <w:pPr>
            <w:spacing w:after="0"/>
            <w:rPr>
              <w:rFonts w:ascii="Aptos" w:hAnsi="Aptos"/>
              <w:color w:val="FFFFFF" w:themeColor="background1"/>
              <w:sz w:val="20"/>
              <w:szCs w:val="28"/>
              <w:lang w:val="en-US"/>
            </w:rPr>
          </w:pPr>
        </w:p>
        <w:p w14:paraId="512A973F" w14:textId="073179CA" w:rsidR="0070388A" w:rsidRPr="0070388A" w:rsidRDefault="0070388A" w:rsidP="003E08CC">
          <w:pPr>
            <w:spacing w:after="0"/>
            <w:rPr>
              <w:rFonts w:ascii="Aptos" w:hAnsi="Aptos"/>
              <w:color w:val="FFFFFF" w:themeColor="background1"/>
              <w:sz w:val="40"/>
              <w:szCs w:val="40"/>
              <w:lang w:val="en-US"/>
            </w:rPr>
          </w:pPr>
        </w:p>
        <w:p w14:paraId="3CC10908" w14:textId="73957828" w:rsidR="00BE405B" w:rsidRDefault="0070388A" w:rsidP="00BE405B">
          <w:pPr>
            <w:ind w:left="0" w:firstLine="0"/>
            <w:rPr>
              <w:rFonts w:ascii="Aptos" w:hAnsi="Aptos"/>
              <w:lang w:val="en-US"/>
            </w:rPr>
          </w:pPr>
          <w:r w:rsidRPr="00350907">
            <w:rPr>
              <w:noProof/>
            </w:rPr>
            <w:drawing>
              <wp:anchor distT="0" distB="0" distL="114300" distR="114300" simplePos="0" relativeHeight="251659264" behindDoc="0" locked="1" layoutInCell="1" allowOverlap="1" wp14:anchorId="7BC9E561" wp14:editId="5A06363A">
                <wp:simplePos x="0" y="0"/>
                <wp:positionH relativeFrom="margin">
                  <wp:posOffset>4648200</wp:posOffset>
                </wp:positionH>
                <wp:positionV relativeFrom="margin">
                  <wp:posOffset>7654290</wp:posOffset>
                </wp:positionV>
                <wp:extent cx="1471930" cy="593725"/>
                <wp:effectExtent l="0" t="0" r="0" b="0"/>
                <wp:wrapNone/>
                <wp:docPr id="857371708" name="Graphic 10">
                  <a:extLst xmlns:a="http://schemas.openxmlformats.org/drawingml/2006/main">
                    <a:ext uri="{FF2B5EF4-FFF2-40B4-BE49-F238E27FC236}">
                      <a16:creationId xmlns:a16="http://schemas.microsoft.com/office/drawing/2014/main" id="{3C69C9BF-1910-4A1E-F733-95EBF9A296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a:extLst>
                            <a:ext uri="{FF2B5EF4-FFF2-40B4-BE49-F238E27FC236}">
                              <a16:creationId xmlns:a16="http://schemas.microsoft.com/office/drawing/2014/main" id="{3C69C9BF-1910-4A1E-F733-95EBF9A296BF}"/>
                            </a:ext>
                          </a:extLst>
                        </pic:cNvPr>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471930" cy="593725"/>
                        </a:xfrm>
                        <a:prstGeom prst="rect">
                          <a:avLst/>
                        </a:prstGeom>
                      </pic:spPr>
                    </pic:pic>
                  </a:graphicData>
                </a:graphic>
                <wp14:sizeRelH relativeFrom="margin">
                  <wp14:pctWidth>0</wp14:pctWidth>
                </wp14:sizeRelH>
                <wp14:sizeRelV relativeFrom="margin">
                  <wp14:pctHeight>0</wp14:pctHeight>
                </wp14:sizeRelV>
              </wp:anchor>
            </w:drawing>
          </w:r>
        </w:p>
      </w:sdtContent>
    </w:sdt>
    <w:p w14:paraId="6E89873F" w14:textId="69628904" w:rsidR="00AD692B" w:rsidRPr="00BE405B" w:rsidRDefault="00BE405B" w:rsidP="00BE405B">
      <w:pPr>
        <w:ind w:left="0" w:firstLine="0"/>
        <w:rPr>
          <w:sz w:val="20"/>
          <w:lang w:val="en-GB"/>
        </w:rPr>
      </w:pPr>
      <w:r>
        <w:rPr>
          <w:rFonts w:ascii="Aptos" w:hAnsi="Aptos"/>
          <w:noProof/>
          <w:lang w:val="en-US"/>
        </w:rPr>
        <w:drawing>
          <wp:anchor distT="0" distB="0" distL="114300" distR="114300" simplePos="0" relativeHeight="251664384" behindDoc="1" locked="0" layoutInCell="1" allowOverlap="1" wp14:anchorId="68F26927" wp14:editId="7EA3FC63">
            <wp:simplePos x="0" y="0"/>
            <wp:positionH relativeFrom="column">
              <wp:posOffset>2778437</wp:posOffset>
            </wp:positionH>
            <wp:positionV relativeFrom="paragraph">
              <wp:posOffset>2560703</wp:posOffset>
            </wp:positionV>
            <wp:extent cx="1000760" cy="574675"/>
            <wp:effectExtent l="0" t="0" r="0" b="0"/>
            <wp:wrapTight wrapText="bothSides">
              <wp:wrapPolygon edited="0">
                <wp:start x="10690" y="3580"/>
                <wp:lineTo x="4523" y="5728"/>
                <wp:lineTo x="2056" y="9308"/>
                <wp:lineTo x="2467" y="17185"/>
                <wp:lineTo x="6990" y="17185"/>
                <wp:lineTo x="18914" y="13604"/>
                <wp:lineTo x="19736" y="6444"/>
                <wp:lineTo x="14391" y="3580"/>
                <wp:lineTo x="10690" y="3580"/>
              </wp:wrapPolygon>
            </wp:wrapTight>
            <wp:docPr id="1852843094" name="Picture 2" descr="A blu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43094" name="Picture 2" descr="A blue and orange logo&#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00760" cy="574675"/>
                    </a:xfrm>
                    <a:prstGeom prst="rect">
                      <a:avLst/>
                    </a:prstGeom>
                  </pic:spPr>
                </pic:pic>
              </a:graphicData>
            </a:graphic>
            <wp14:sizeRelH relativeFrom="margin">
              <wp14:pctWidth>0</wp14:pctWidth>
            </wp14:sizeRelH>
            <wp14:sizeRelV relativeFrom="margin">
              <wp14:pctHeight>0</wp14:pctHeight>
            </wp14:sizeRelV>
          </wp:anchor>
        </w:drawing>
      </w:r>
      <w:r>
        <w:rPr>
          <w:rFonts w:ascii="Aptos" w:hAnsi="Aptos"/>
          <w:noProof/>
          <w:lang w:val="en-US"/>
        </w:rPr>
        <w:drawing>
          <wp:anchor distT="0" distB="0" distL="114300" distR="114300" simplePos="0" relativeHeight="251663360" behindDoc="1" locked="0" layoutInCell="1" allowOverlap="1" wp14:anchorId="7EBA8AB4" wp14:editId="3FB967A6">
            <wp:simplePos x="0" y="0"/>
            <wp:positionH relativeFrom="column">
              <wp:posOffset>1101342</wp:posOffset>
            </wp:positionH>
            <wp:positionV relativeFrom="paragraph">
              <wp:posOffset>2737485</wp:posOffset>
            </wp:positionV>
            <wp:extent cx="1346200" cy="294005"/>
            <wp:effectExtent l="0" t="0" r="6350" b="0"/>
            <wp:wrapTight wrapText="bothSides">
              <wp:wrapPolygon edited="0">
                <wp:start x="0" y="0"/>
                <wp:lineTo x="0" y="19594"/>
                <wp:lineTo x="5196" y="19594"/>
                <wp:lineTo x="21396" y="19594"/>
                <wp:lineTo x="21396" y="0"/>
                <wp:lineTo x="0" y="0"/>
              </wp:wrapPolygon>
            </wp:wrapTight>
            <wp:docPr id="1064011688"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011688" name="Picture 1" descr="Blue text on a black background&#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46200" cy="294005"/>
                    </a:xfrm>
                    <a:prstGeom prst="rect">
                      <a:avLst/>
                    </a:prstGeom>
                  </pic:spPr>
                </pic:pic>
              </a:graphicData>
            </a:graphic>
            <wp14:sizeRelH relativeFrom="margin">
              <wp14:pctWidth>0</wp14:pctWidth>
            </wp14:sizeRelH>
            <wp14:sizeRelV relativeFrom="margin">
              <wp14:pctHeight>0</wp14:pctHeight>
            </wp14:sizeRelV>
          </wp:anchor>
        </w:drawing>
      </w:r>
      <w:r w:rsidR="00962C06" w:rsidRPr="0070388A">
        <w:rPr>
          <w:rFonts w:ascii="Aptos" w:hAnsi="Aptos"/>
          <w:lang w:val="en-US"/>
        </w:rPr>
        <w:br w:type="page"/>
      </w:r>
    </w:p>
    <w:p w14:paraId="0D5552DC" w14:textId="67EEBFDE" w:rsidR="00BE405B" w:rsidRDefault="00BE405B" w:rsidP="00BE405B">
      <w:pPr>
        <w:spacing w:after="0" w:line="259" w:lineRule="auto"/>
        <w:ind w:left="0" w:firstLine="0"/>
        <w:jc w:val="center"/>
        <w:rPr>
          <w:rFonts w:ascii="Aptos" w:hAnsi="Aptos"/>
          <w:color w:val="181717"/>
          <w:sz w:val="22"/>
        </w:rPr>
      </w:pPr>
    </w:p>
    <w:p w14:paraId="0946178E" w14:textId="4153D8A8" w:rsidR="00BE405B" w:rsidRDefault="00BE405B" w:rsidP="00BE405B">
      <w:pPr>
        <w:spacing w:after="0" w:line="259" w:lineRule="auto"/>
        <w:ind w:left="0" w:firstLine="0"/>
        <w:jc w:val="center"/>
        <w:rPr>
          <w:rFonts w:ascii="Aptos" w:hAnsi="Aptos"/>
          <w:color w:val="181717"/>
          <w:sz w:val="22"/>
        </w:rPr>
      </w:pPr>
    </w:p>
    <w:p w14:paraId="7DC2F76B" w14:textId="17F63910" w:rsidR="00BE405B" w:rsidRDefault="00BE405B" w:rsidP="00BE405B">
      <w:pPr>
        <w:spacing w:after="0" w:line="259" w:lineRule="auto"/>
        <w:ind w:left="0" w:firstLine="0"/>
        <w:jc w:val="center"/>
        <w:rPr>
          <w:rFonts w:ascii="Aptos" w:hAnsi="Aptos"/>
          <w:b/>
          <w:bCs/>
          <w:color w:val="181717"/>
          <w:sz w:val="22"/>
        </w:rPr>
      </w:pPr>
    </w:p>
    <w:p w14:paraId="3743F1B4" w14:textId="66A02280" w:rsidR="00BE405B" w:rsidRPr="008F0A29" w:rsidRDefault="00BE405B" w:rsidP="00BE405B">
      <w:pPr>
        <w:spacing w:after="0" w:line="259" w:lineRule="auto"/>
        <w:ind w:left="0" w:firstLine="0"/>
        <w:jc w:val="center"/>
        <w:rPr>
          <w:rFonts w:ascii="Aptos" w:hAnsi="Aptos"/>
          <w:b/>
          <w:bCs/>
          <w:color w:val="181717"/>
          <w:sz w:val="22"/>
          <w:lang w:val="en-US"/>
        </w:rPr>
      </w:pPr>
      <w:r w:rsidRPr="008F0A29">
        <w:rPr>
          <w:rFonts w:ascii="Aptos" w:hAnsi="Aptos"/>
          <w:b/>
          <w:bCs/>
          <w:color w:val="181717"/>
          <w:sz w:val="22"/>
          <w:lang w:val="en-US"/>
        </w:rPr>
        <w:t>Turvatikas Safety Ladder®</w:t>
      </w:r>
    </w:p>
    <w:p w14:paraId="5ACF9BD7" w14:textId="0BCE9C82" w:rsidR="00A20BA9" w:rsidRPr="008F0A29" w:rsidRDefault="00A20BA9" w:rsidP="00BE405B">
      <w:pPr>
        <w:spacing w:after="0"/>
        <w:ind w:left="331"/>
        <w:jc w:val="center"/>
        <w:rPr>
          <w:rFonts w:ascii="Aptos" w:hAnsi="Aptos"/>
          <w:color w:val="181717"/>
          <w:sz w:val="18"/>
          <w:szCs w:val="18"/>
          <w:lang w:val="en-US"/>
        </w:rPr>
      </w:pPr>
    </w:p>
    <w:p w14:paraId="7DF24152" w14:textId="77777777" w:rsidR="00BE405B" w:rsidRPr="008F0A29" w:rsidRDefault="00BE405B" w:rsidP="00BE405B">
      <w:pPr>
        <w:spacing w:after="0" w:line="259" w:lineRule="auto"/>
        <w:ind w:left="0" w:firstLine="0"/>
        <w:jc w:val="center"/>
        <w:rPr>
          <w:rFonts w:ascii="Aptos" w:hAnsi="Aptos"/>
          <w:color w:val="181717"/>
          <w:sz w:val="18"/>
          <w:szCs w:val="18"/>
          <w:lang w:val="en-US"/>
        </w:rPr>
      </w:pPr>
    </w:p>
    <w:p w14:paraId="6E00DDFC" w14:textId="6510CBE1" w:rsidR="00BE405B" w:rsidRPr="00CC526D" w:rsidRDefault="002459D1" w:rsidP="00CC526D">
      <w:pPr>
        <w:spacing w:after="0" w:line="259" w:lineRule="auto"/>
        <w:ind w:left="0" w:firstLine="0"/>
        <w:jc w:val="center"/>
        <w:rPr>
          <w:rFonts w:ascii="Aptos" w:hAnsi="Aptos"/>
          <w:color w:val="181717"/>
          <w:sz w:val="18"/>
          <w:szCs w:val="18"/>
          <w:lang w:val="en-US"/>
        </w:rPr>
      </w:pPr>
      <w:r w:rsidRPr="002459D1">
        <w:rPr>
          <w:rFonts w:ascii="Aptos" w:hAnsi="Aptos"/>
          <w:color w:val="181717"/>
          <w:sz w:val="18"/>
          <w:szCs w:val="18"/>
          <w:lang w:val="en-US"/>
        </w:rPr>
        <w:t xml:space="preserve">Finnish fall arrest system for masts and </w:t>
      </w:r>
      <w:r>
        <w:rPr>
          <w:rFonts w:ascii="Aptos" w:hAnsi="Aptos"/>
          <w:color w:val="181717"/>
          <w:sz w:val="18"/>
          <w:szCs w:val="18"/>
          <w:lang w:val="en-US"/>
        </w:rPr>
        <w:t xml:space="preserve">other </w:t>
      </w:r>
      <w:r w:rsidR="00CC526D">
        <w:rPr>
          <w:rFonts w:ascii="Aptos" w:hAnsi="Aptos"/>
          <w:color w:val="181717"/>
          <w:sz w:val="18"/>
          <w:szCs w:val="18"/>
          <w:lang w:val="en-US"/>
        </w:rPr>
        <w:t>high</w:t>
      </w:r>
      <w:r>
        <w:rPr>
          <w:rFonts w:ascii="Aptos" w:hAnsi="Aptos"/>
          <w:color w:val="181717"/>
          <w:sz w:val="18"/>
          <w:szCs w:val="18"/>
          <w:lang w:val="en-US"/>
        </w:rPr>
        <w:t xml:space="preserve"> </w:t>
      </w:r>
      <w:r w:rsidR="00CC526D">
        <w:rPr>
          <w:rFonts w:ascii="Aptos" w:hAnsi="Aptos"/>
          <w:color w:val="181717"/>
          <w:sz w:val="18"/>
          <w:szCs w:val="18"/>
          <w:lang w:val="en-US"/>
        </w:rPr>
        <w:t>structures.</w:t>
      </w:r>
    </w:p>
    <w:p w14:paraId="721C7C90" w14:textId="77777777" w:rsidR="00BE405B" w:rsidRPr="00CC526D" w:rsidRDefault="00BE405B" w:rsidP="00BE405B">
      <w:pPr>
        <w:spacing w:after="0" w:line="259" w:lineRule="auto"/>
        <w:ind w:left="0" w:firstLine="0"/>
        <w:jc w:val="center"/>
        <w:rPr>
          <w:rFonts w:ascii="Aptos" w:hAnsi="Aptos"/>
          <w:color w:val="181717"/>
          <w:sz w:val="18"/>
          <w:szCs w:val="18"/>
          <w:lang w:val="en-US"/>
        </w:rPr>
      </w:pPr>
    </w:p>
    <w:p w14:paraId="64324251" w14:textId="71BD83D0" w:rsidR="00A20BA9" w:rsidRPr="00CC526D" w:rsidRDefault="00BE405B" w:rsidP="00BE405B">
      <w:pPr>
        <w:spacing w:after="0"/>
        <w:ind w:left="331"/>
        <w:jc w:val="center"/>
        <w:rPr>
          <w:rFonts w:ascii="Aptos" w:hAnsi="Aptos"/>
          <w:color w:val="181717"/>
          <w:sz w:val="18"/>
          <w:szCs w:val="18"/>
          <w:lang w:val="en-US"/>
        </w:rPr>
      </w:pPr>
      <w:r w:rsidRPr="0070388A">
        <w:rPr>
          <w:rFonts w:ascii="Aptos" w:hAnsi="Aptos"/>
          <w:noProof/>
        </w:rPr>
        <w:drawing>
          <wp:anchor distT="0" distB="0" distL="114300" distR="114300" simplePos="0" relativeHeight="251662336" behindDoc="1" locked="0" layoutInCell="1" allowOverlap="1" wp14:anchorId="54F0AC02" wp14:editId="299E79F5">
            <wp:simplePos x="0" y="0"/>
            <wp:positionH relativeFrom="margin">
              <wp:posOffset>1968037</wp:posOffset>
            </wp:positionH>
            <wp:positionV relativeFrom="paragraph">
              <wp:posOffset>39260</wp:posOffset>
            </wp:positionV>
            <wp:extent cx="595022" cy="327484"/>
            <wp:effectExtent l="0" t="0" r="0" b="0"/>
            <wp:wrapTight wrapText="bothSides">
              <wp:wrapPolygon edited="0">
                <wp:start x="0" y="0"/>
                <wp:lineTo x="0" y="20132"/>
                <wp:lineTo x="20747" y="20132"/>
                <wp:lineTo x="20747" y="0"/>
                <wp:lineTo x="0" y="0"/>
              </wp:wrapPolygon>
            </wp:wrapTight>
            <wp:docPr id="10" name="Picture 10" descr="A black letter and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ack letter and a white background&#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V="1">
                      <a:off x="0" y="0"/>
                      <a:ext cx="595022" cy="3274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730C70" w14:textId="11A84F0C" w:rsidR="00BE405B" w:rsidRPr="00CC526D" w:rsidRDefault="00BE405B" w:rsidP="00BE405B">
      <w:pPr>
        <w:spacing w:after="0"/>
        <w:ind w:left="331"/>
        <w:jc w:val="center"/>
        <w:rPr>
          <w:rFonts w:ascii="Aptos" w:hAnsi="Aptos"/>
          <w:color w:val="181717"/>
          <w:sz w:val="18"/>
          <w:szCs w:val="18"/>
          <w:lang w:val="en-US"/>
        </w:rPr>
      </w:pPr>
    </w:p>
    <w:p w14:paraId="53584F8B" w14:textId="77777777" w:rsidR="00BE405B" w:rsidRPr="00CC526D" w:rsidRDefault="00BE405B" w:rsidP="00BE405B">
      <w:pPr>
        <w:spacing w:after="0"/>
        <w:ind w:left="331"/>
        <w:jc w:val="center"/>
        <w:rPr>
          <w:rFonts w:ascii="Aptos" w:hAnsi="Aptos"/>
          <w:color w:val="181717"/>
          <w:sz w:val="18"/>
          <w:szCs w:val="18"/>
          <w:lang w:val="en-US"/>
        </w:rPr>
      </w:pPr>
    </w:p>
    <w:p w14:paraId="4799D30F" w14:textId="5243B973" w:rsidR="00BE405B" w:rsidRDefault="00BE405B" w:rsidP="00BE405B">
      <w:pPr>
        <w:spacing w:after="0"/>
        <w:ind w:left="0" w:firstLine="0"/>
        <w:jc w:val="center"/>
        <w:rPr>
          <w:rFonts w:ascii="Aptos" w:hAnsi="Aptos"/>
          <w:color w:val="181717"/>
          <w:sz w:val="18"/>
          <w:szCs w:val="18"/>
          <w:lang w:val="en-US"/>
        </w:rPr>
      </w:pPr>
    </w:p>
    <w:p w14:paraId="17FCB70D" w14:textId="77777777" w:rsidR="000A30C5" w:rsidRPr="00CC526D" w:rsidRDefault="000A30C5" w:rsidP="00BE405B">
      <w:pPr>
        <w:spacing w:after="0"/>
        <w:ind w:left="0" w:firstLine="0"/>
        <w:jc w:val="center"/>
        <w:rPr>
          <w:rFonts w:ascii="Aptos" w:hAnsi="Aptos"/>
          <w:color w:val="181717"/>
          <w:sz w:val="18"/>
          <w:szCs w:val="18"/>
          <w:lang w:val="en-US"/>
        </w:rPr>
      </w:pPr>
    </w:p>
    <w:p w14:paraId="67D230DD" w14:textId="08861757" w:rsidR="00AF1C24" w:rsidRDefault="00345486" w:rsidP="00AF1C24">
      <w:pPr>
        <w:spacing w:after="232"/>
        <w:ind w:left="0" w:firstLine="0"/>
        <w:jc w:val="center"/>
        <w:rPr>
          <w:rFonts w:ascii="Aptos" w:hAnsi="Aptos"/>
          <w:color w:val="181717"/>
          <w:sz w:val="18"/>
          <w:szCs w:val="18"/>
          <w:lang w:val="en-US"/>
        </w:rPr>
      </w:pPr>
      <w:r w:rsidRPr="00345486">
        <w:rPr>
          <w:rFonts w:ascii="Aptos" w:hAnsi="Aptos"/>
          <w:color w:val="181717"/>
          <w:sz w:val="18"/>
          <w:szCs w:val="18"/>
          <w:lang w:val="en-US"/>
        </w:rPr>
        <w:t>These inspection instructions must always be followed when</w:t>
      </w:r>
      <w:r w:rsidR="001C7FE8">
        <w:rPr>
          <w:rFonts w:ascii="Aptos" w:hAnsi="Aptos"/>
          <w:color w:val="181717"/>
          <w:sz w:val="18"/>
          <w:szCs w:val="18"/>
          <w:lang w:val="en-US"/>
        </w:rPr>
        <w:t xml:space="preserve"> </w:t>
      </w:r>
      <w:r w:rsidRPr="00345486">
        <w:rPr>
          <w:rFonts w:ascii="Aptos" w:hAnsi="Aptos"/>
          <w:color w:val="181717"/>
          <w:sz w:val="18"/>
          <w:szCs w:val="18"/>
          <w:lang w:val="en-US"/>
        </w:rPr>
        <w:t>inspecting Turvatikas Safety Ladder products.</w:t>
      </w:r>
    </w:p>
    <w:p w14:paraId="78DF298F" w14:textId="77777777" w:rsidR="000F2663" w:rsidRPr="00345486" w:rsidRDefault="000F2663" w:rsidP="00AF1C24">
      <w:pPr>
        <w:spacing w:after="232"/>
        <w:ind w:left="0" w:firstLine="0"/>
        <w:jc w:val="center"/>
        <w:rPr>
          <w:rFonts w:ascii="Aptos" w:hAnsi="Aptos"/>
          <w:color w:val="181717"/>
          <w:sz w:val="18"/>
          <w:szCs w:val="18"/>
          <w:lang w:val="en-US"/>
        </w:rPr>
      </w:pPr>
    </w:p>
    <w:p w14:paraId="68A72664" w14:textId="04127808" w:rsidR="00BE405B" w:rsidRPr="00AF1C24" w:rsidRDefault="00AF1C24" w:rsidP="00AF1C24">
      <w:pPr>
        <w:spacing w:after="232" w:line="276" w:lineRule="auto"/>
        <w:ind w:left="0" w:firstLine="0"/>
        <w:jc w:val="center"/>
        <w:rPr>
          <w:rFonts w:ascii="Aptos" w:hAnsi="Aptos"/>
          <w:color w:val="181717"/>
          <w:sz w:val="18"/>
          <w:szCs w:val="18"/>
          <w:lang w:val="en-US"/>
        </w:rPr>
      </w:pPr>
      <w:r w:rsidRPr="00AF1C24">
        <w:rPr>
          <w:rFonts w:ascii="Aptos" w:hAnsi="Aptos"/>
          <w:color w:val="181717"/>
          <w:sz w:val="18"/>
          <w:szCs w:val="18"/>
          <w:lang w:val="en-US"/>
        </w:rPr>
        <w:t>The latest version of these instructions can be found a</w:t>
      </w:r>
      <w:r>
        <w:rPr>
          <w:rFonts w:ascii="Aptos" w:hAnsi="Aptos"/>
          <w:color w:val="181717"/>
          <w:sz w:val="18"/>
          <w:szCs w:val="18"/>
          <w:lang w:val="en-US"/>
        </w:rPr>
        <w:t xml:space="preserve">t </w:t>
      </w:r>
      <w:hyperlink r:id="rId17" w:history="1">
        <w:r w:rsidR="00267EFD" w:rsidRPr="00776EC5">
          <w:rPr>
            <w:rStyle w:val="Hyperlink"/>
            <w:rFonts w:ascii="Aptos" w:hAnsi="Aptos"/>
            <w:sz w:val="18"/>
            <w:szCs w:val="18"/>
            <w:lang w:val="en-US"/>
          </w:rPr>
          <w:t>https://turvatikas.fi/en/documents-2/product-manuals-2/</w:t>
        </w:r>
      </w:hyperlink>
      <w:r w:rsidR="00BE405B" w:rsidRPr="00AF1C24">
        <w:rPr>
          <w:rFonts w:ascii="Aptos" w:hAnsi="Aptos"/>
          <w:sz w:val="18"/>
          <w:szCs w:val="18"/>
          <w:lang w:val="en-US"/>
        </w:rPr>
        <w:t>.</w:t>
      </w:r>
    </w:p>
    <w:p w14:paraId="4883E451" w14:textId="339F8A27" w:rsidR="00BE405B" w:rsidRPr="00AF1C24" w:rsidRDefault="00BE405B" w:rsidP="00BE405B">
      <w:pPr>
        <w:spacing w:after="0"/>
        <w:ind w:left="0" w:firstLine="0"/>
        <w:jc w:val="center"/>
        <w:rPr>
          <w:rFonts w:ascii="Aptos" w:hAnsi="Aptos"/>
          <w:color w:val="181717"/>
          <w:sz w:val="18"/>
          <w:szCs w:val="18"/>
          <w:lang w:val="en-US"/>
        </w:rPr>
      </w:pPr>
    </w:p>
    <w:p w14:paraId="6E64F6E0" w14:textId="0A450ED6" w:rsidR="00DD337D" w:rsidRDefault="004B2D05" w:rsidP="00876330">
      <w:pPr>
        <w:spacing w:after="0" w:line="259" w:lineRule="auto"/>
        <w:ind w:left="0" w:firstLine="0"/>
        <w:jc w:val="center"/>
        <w:rPr>
          <w:rFonts w:ascii="Aptos" w:hAnsi="Aptos"/>
          <w:color w:val="181717"/>
          <w:sz w:val="18"/>
          <w:szCs w:val="18"/>
          <w:lang w:val="en-US"/>
        </w:rPr>
      </w:pPr>
      <w:r w:rsidRPr="004B2D05">
        <w:rPr>
          <w:rFonts w:ascii="Aptos" w:hAnsi="Aptos"/>
          <w:color w:val="181717"/>
          <w:sz w:val="18"/>
          <w:szCs w:val="18"/>
          <w:lang w:val="en-US"/>
        </w:rPr>
        <w:t xml:space="preserve">Eltel Networks </w:t>
      </w:r>
      <w:r w:rsidR="00876330">
        <w:rPr>
          <w:rFonts w:ascii="Aptos" w:hAnsi="Aptos"/>
          <w:color w:val="181717"/>
          <w:sz w:val="18"/>
          <w:szCs w:val="18"/>
          <w:lang w:val="en-US"/>
        </w:rPr>
        <w:t>Oy</w:t>
      </w:r>
      <w:r w:rsidRPr="004B2D05">
        <w:rPr>
          <w:rFonts w:ascii="Aptos" w:hAnsi="Aptos"/>
          <w:color w:val="181717"/>
          <w:sz w:val="18"/>
          <w:szCs w:val="18"/>
          <w:lang w:val="en-US"/>
        </w:rPr>
        <w:t xml:space="preserve"> reserves all rights to edit this document during its period of validity</w:t>
      </w:r>
      <w:r w:rsidR="000F2663">
        <w:rPr>
          <w:rFonts w:ascii="Aptos" w:hAnsi="Aptos"/>
          <w:color w:val="181717"/>
          <w:sz w:val="18"/>
          <w:szCs w:val="18"/>
          <w:lang w:val="en-US"/>
        </w:rPr>
        <w:t>.</w:t>
      </w:r>
    </w:p>
    <w:p w14:paraId="375FD06F" w14:textId="77777777" w:rsidR="000F2663" w:rsidRPr="004B2D05" w:rsidRDefault="000F2663" w:rsidP="00876330">
      <w:pPr>
        <w:spacing w:after="0" w:line="259" w:lineRule="auto"/>
        <w:ind w:left="0" w:firstLine="0"/>
        <w:jc w:val="center"/>
        <w:rPr>
          <w:rFonts w:ascii="Aptos" w:hAnsi="Aptos"/>
          <w:color w:val="181717"/>
          <w:sz w:val="22"/>
          <w:lang w:val="en-US"/>
        </w:rPr>
      </w:pPr>
    </w:p>
    <w:p w14:paraId="44CD7FAF" w14:textId="408BE635" w:rsidR="00BE405B" w:rsidRPr="004B2D05" w:rsidRDefault="00BE405B" w:rsidP="00BE405B">
      <w:pPr>
        <w:spacing w:after="0" w:line="259" w:lineRule="auto"/>
        <w:ind w:left="0" w:firstLine="0"/>
        <w:rPr>
          <w:rFonts w:ascii="Aptos" w:hAnsi="Aptos"/>
          <w:color w:val="181717"/>
          <w:sz w:val="22"/>
          <w:lang w:val="en-US"/>
        </w:rPr>
      </w:pPr>
    </w:p>
    <w:p w14:paraId="325FE5FD" w14:textId="1A2FF3F4" w:rsidR="00AD692B" w:rsidRPr="004B2D05" w:rsidRDefault="00AD692B" w:rsidP="00BE405B">
      <w:pPr>
        <w:spacing w:after="0" w:line="259" w:lineRule="auto"/>
        <w:jc w:val="center"/>
        <w:rPr>
          <w:rFonts w:ascii="Aptos" w:hAnsi="Aptos"/>
          <w:lang w:val="en-US"/>
        </w:rPr>
      </w:pPr>
    </w:p>
    <w:p w14:paraId="2406E311" w14:textId="31B33CB8" w:rsidR="00B20FE9" w:rsidRPr="008F0A29" w:rsidRDefault="00962C06" w:rsidP="00BE405B">
      <w:pPr>
        <w:ind w:left="0" w:firstLine="0"/>
        <w:jc w:val="center"/>
        <w:rPr>
          <w:rFonts w:ascii="Aptos" w:hAnsi="Aptos"/>
          <w:b/>
          <w:bCs/>
          <w:lang w:val="en-US"/>
        </w:rPr>
      </w:pPr>
      <w:r w:rsidRPr="008F0A29">
        <w:rPr>
          <w:rFonts w:ascii="Aptos" w:hAnsi="Aptos"/>
          <w:b/>
          <w:bCs/>
          <w:lang w:val="en-US"/>
        </w:rPr>
        <w:t>Eltel Networks</w:t>
      </w:r>
      <w:r w:rsidR="00C85873" w:rsidRPr="008F0A29">
        <w:rPr>
          <w:rFonts w:ascii="Aptos" w:hAnsi="Aptos"/>
          <w:b/>
          <w:bCs/>
          <w:lang w:val="en-US"/>
        </w:rPr>
        <w:t xml:space="preserve"> Oy</w:t>
      </w:r>
    </w:p>
    <w:p w14:paraId="3741D9F2" w14:textId="77777777" w:rsidR="00B20FE9" w:rsidRPr="0070388A" w:rsidRDefault="00962C06" w:rsidP="00BE405B">
      <w:pPr>
        <w:ind w:left="0" w:firstLine="0"/>
        <w:jc w:val="center"/>
        <w:rPr>
          <w:rFonts w:ascii="Aptos" w:hAnsi="Aptos"/>
          <w:lang w:val="en-US"/>
        </w:rPr>
      </w:pPr>
      <w:r w:rsidRPr="0070388A">
        <w:rPr>
          <w:rFonts w:ascii="Aptos" w:hAnsi="Aptos"/>
          <w:lang w:val="en-US"/>
        </w:rPr>
        <w:t>Laturinkuja 8</w:t>
      </w:r>
    </w:p>
    <w:p w14:paraId="7452D96D" w14:textId="5F1C695A" w:rsidR="008D2ADD" w:rsidRPr="0070388A" w:rsidRDefault="008D2ADD" w:rsidP="00BE405B">
      <w:pPr>
        <w:ind w:left="0" w:firstLine="0"/>
        <w:jc w:val="center"/>
        <w:rPr>
          <w:rFonts w:ascii="Aptos" w:hAnsi="Aptos"/>
          <w:lang w:val="en-US"/>
        </w:rPr>
      </w:pPr>
      <w:r w:rsidRPr="0070388A">
        <w:rPr>
          <w:rFonts w:ascii="Aptos" w:hAnsi="Aptos"/>
          <w:lang w:val="en-US"/>
        </w:rPr>
        <w:t>02650 Espoo</w:t>
      </w:r>
    </w:p>
    <w:p w14:paraId="296C1380" w14:textId="40E577D8" w:rsidR="00B20FE9" w:rsidRPr="0070388A" w:rsidRDefault="00962C06" w:rsidP="00BE405B">
      <w:pPr>
        <w:ind w:left="0" w:firstLine="0"/>
        <w:jc w:val="center"/>
        <w:rPr>
          <w:rFonts w:ascii="Aptos" w:hAnsi="Aptos"/>
          <w:lang w:val="en-US"/>
        </w:rPr>
      </w:pPr>
      <w:r w:rsidRPr="0070388A">
        <w:rPr>
          <w:rFonts w:ascii="Aptos" w:hAnsi="Aptos"/>
          <w:lang w:val="en-US"/>
        </w:rPr>
        <w:t>FINLAND</w:t>
      </w:r>
    </w:p>
    <w:p w14:paraId="3234D45E" w14:textId="56A6DE66" w:rsidR="00AD692B" w:rsidRPr="00FF5B5D" w:rsidRDefault="00AD692B" w:rsidP="00BE405B">
      <w:pPr>
        <w:ind w:left="0" w:firstLine="0"/>
        <w:jc w:val="center"/>
        <w:rPr>
          <w:rFonts w:ascii="Aptos" w:hAnsi="Aptos"/>
          <w:lang w:val="en-US"/>
        </w:rPr>
      </w:pPr>
      <w:r w:rsidRPr="00FF5B5D">
        <w:rPr>
          <w:rFonts w:ascii="Aptos" w:hAnsi="Aptos"/>
          <w:lang w:val="en-US"/>
        </w:rPr>
        <w:t>Tel. +358 20 411 211</w:t>
      </w:r>
    </w:p>
    <w:p w14:paraId="2FC3DCD6" w14:textId="16547782" w:rsidR="00B20FE9" w:rsidRPr="00FF5B5D" w:rsidRDefault="00C85873" w:rsidP="00BE405B">
      <w:pPr>
        <w:ind w:left="0" w:firstLine="0"/>
        <w:jc w:val="center"/>
        <w:rPr>
          <w:rFonts w:ascii="Aptos" w:hAnsi="Aptos"/>
          <w:lang w:val="en-US"/>
        </w:rPr>
      </w:pPr>
      <w:r w:rsidRPr="00FF5B5D">
        <w:rPr>
          <w:rFonts w:ascii="Aptos" w:hAnsi="Aptos"/>
          <w:lang w:val="en-US"/>
        </w:rPr>
        <w:t>turvatikas</w:t>
      </w:r>
      <w:r w:rsidR="00962C06" w:rsidRPr="00FF5B5D">
        <w:rPr>
          <w:rFonts w:ascii="Aptos" w:hAnsi="Aptos"/>
          <w:lang w:val="en-US"/>
        </w:rPr>
        <w:t>@eltelnetworks.com</w:t>
      </w:r>
    </w:p>
    <w:p w14:paraId="6196174D" w14:textId="77777777" w:rsidR="00DD337D" w:rsidRPr="00FF5B5D" w:rsidRDefault="00DD337D" w:rsidP="00BE405B">
      <w:pPr>
        <w:spacing w:after="424"/>
        <w:ind w:left="2506" w:firstLine="472"/>
        <w:jc w:val="center"/>
        <w:rPr>
          <w:rFonts w:ascii="Aptos" w:hAnsi="Aptos"/>
          <w:color w:val="181717"/>
          <w:sz w:val="18"/>
          <w:lang w:val="en-US"/>
        </w:rPr>
      </w:pPr>
    </w:p>
    <w:p w14:paraId="0CB5B0AE" w14:textId="77777777" w:rsidR="00BE405B" w:rsidRPr="00FF5B5D" w:rsidRDefault="00BE405B" w:rsidP="00BE405B">
      <w:pPr>
        <w:spacing w:after="3" w:line="259" w:lineRule="auto"/>
        <w:ind w:left="337"/>
        <w:jc w:val="left"/>
        <w:rPr>
          <w:rFonts w:ascii="Aptos" w:hAnsi="Aptos"/>
          <w:color w:val="181717"/>
          <w:sz w:val="18"/>
          <w:lang w:val="en-US"/>
        </w:rPr>
      </w:pPr>
    </w:p>
    <w:p w14:paraId="2C75563B" w14:textId="3BBA14E3" w:rsidR="00412C9E" w:rsidRPr="001C7FE8" w:rsidRDefault="00962C06" w:rsidP="00412C9E">
      <w:pPr>
        <w:spacing w:after="3" w:line="259" w:lineRule="auto"/>
        <w:ind w:left="337"/>
        <w:jc w:val="center"/>
        <w:rPr>
          <w:rFonts w:ascii="Aptos" w:hAnsi="Aptos"/>
          <w:color w:val="181717"/>
          <w:sz w:val="18"/>
          <w:lang w:val="en-US"/>
        </w:rPr>
      </w:pPr>
      <w:r w:rsidRPr="001C7FE8">
        <w:rPr>
          <w:rFonts w:ascii="Aptos" w:hAnsi="Aptos"/>
          <w:color w:val="181717"/>
          <w:sz w:val="18"/>
          <w:lang w:val="en-US"/>
        </w:rPr>
        <w:t>20</w:t>
      </w:r>
      <w:r w:rsidR="002E338D" w:rsidRPr="001C7FE8">
        <w:rPr>
          <w:rFonts w:ascii="Aptos" w:hAnsi="Aptos"/>
          <w:color w:val="181717"/>
          <w:sz w:val="18"/>
          <w:lang w:val="en-US"/>
        </w:rPr>
        <w:t>2</w:t>
      </w:r>
      <w:r w:rsidR="00BE405B" w:rsidRPr="001C7FE8">
        <w:rPr>
          <w:rFonts w:ascii="Aptos" w:hAnsi="Aptos"/>
          <w:color w:val="181717"/>
          <w:sz w:val="18"/>
          <w:lang w:val="en-US"/>
        </w:rPr>
        <w:t>6</w:t>
      </w:r>
    </w:p>
    <w:p w14:paraId="189B66BE" w14:textId="77777777" w:rsidR="00E858FD" w:rsidRDefault="00E858FD" w:rsidP="00E858FD">
      <w:pPr>
        <w:spacing w:after="3" w:line="259" w:lineRule="auto"/>
        <w:ind w:left="337"/>
        <w:jc w:val="center"/>
        <w:rPr>
          <w:rFonts w:ascii="Aptos" w:hAnsi="Aptos"/>
          <w:color w:val="181717"/>
          <w:szCs w:val="16"/>
          <w:lang w:val="en-US"/>
        </w:rPr>
      </w:pPr>
    </w:p>
    <w:p w14:paraId="3C21CFD8" w14:textId="77777777" w:rsidR="00E858FD" w:rsidRDefault="00E858FD" w:rsidP="00E858FD">
      <w:pPr>
        <w:spacing w:after="3" w:line="259" w:lineRule="auto"/>
        <w:ind w:left="337"/>
        <w:jc w:val="center"/>
        <w:rPr>
          <w:rFonts w:ascii="Aptos" w:hAnsi="Aptos"/>
          <w:color w:val="181717"/>
          <w:szCs w:val="16"/>
          <w:lang w:val="en-US"/>
        </w:rPr>
      </w:pPr>
    </w:p>
    <w:p w14:paraId="5A987C39" w14:textId="27366606" w:rsidR="00AD692B" w:rsidRPr="00E858FD" w:rsidRDefault="00E858FD" w:rsidP="00E858FD">
      <w:pPr>
        <w:spacing w:after="3" w:line="259" w:lineRule="auto"/>
        <w:ind w:left="337"/>
        <w:jc w:val="center"/>
        <w:rPr>
          <w:rFonts w:ascii="Aptos" w:hAnsi="Aptos"/>
          <w:sz w:val="12"/>
          <w:szCs w:val="12"/>
          <w:lang w:val="en-US"/>
        </w:rPr>
      </w:pPr>
      <w:r>
        <w:rPr>
          <w:rFonts w:ascii="Aptos" w:hAnsi="Aptos"/>
          <w:color w:val="181717"/>
          <w:sz w:val="12"/>
          <w:szCs w:val="12"/>
          <w:lang w:val="en-US"/>
        </w:rPr>
        <w:t xml:space="preserve">DRAFT </w:t>
      </w:r>
      <w:r w:rsidR="003E062D" w:rsidRPr="00E858FD">
        <w:rPr>
          <w:rFonts w:ascii="Aptos" w:hAnsi="Aptos"/>
          <w:color w:val="181717"/>
          <w:sz w:val="12"/>
          <w:szCs w:val="12"/>
          <w:lang w:val="en-US"/>
        </w:rPr>
        <w:t>v</w:t>
      </w:r>
      <w:r>
        <w:rPr>
          <w:rFonts w:ascii="Aptos" w:hAnsi="Aptos"/>
          <w:color w:val="181717"/>
          <w:sz w:val="12"/>
          <w:szCs w:val="12"/>
          <w:lang w:val="en-US"/>
        </w:rPr>
        <w:t xml:space="preserve"> </w:t>
      </w:r>
      <w:r w:rsidR="00BD7E0C" w:rsidRPr="00E858FD">
        <w:rPr>
          <w:rFonts w:ascii="Aptos" w:hAnsi="Aptos"/>
          <w:color w:val="181717"/>
          <w:sz w:val="12"/>
          <w:szCs w:val="12"/>
          <w:lang w:val="en-US"/>
        </w:rPr>
        <w:t>0.</w:t>
      </w:r>
      <w:r w:rsidRPr="00E858FD">
        <w:rPr>
          <w:rFonts w:ascii="Aptos" w:hAnsi="Aptos"/>
          <w:color w:val="181717"/>
          <w:sz w:val="12"/>
          <w:szCs w:val="12"/>
          <w:lang w:val="en-US"/>
        </w:rPr>
        <w:t>08</w:t>
      </w:r>
      <w:r w:rsidR="00AD692B" w:rsidRPr="00E858FD">
        <w:rPr>
          <w:rFonts w:ascii="Aptos" w:hAnsi="Aptos"/>
          <w:sz w:val="12"/>
          <w:szCs w:val="18"/>
          <w:lang w:val="en-US"/>
        </w:rPr>
        <w:br w:type="page"/>
      </w:r>
    </w:p>
    <w:p w14:paraId="5BF84F02" w14:textId="2A15BF42" w:rsidR="000F3D4F" w:rsidRDefault="001C7FE8" w:rsidP="000A30C5">
      <w:pPr>
        <w:pStyle w:val="Heading1"/>
        <w:numPr>
          <w:ilvl w:val="0"/>
          <w:numId w:val="0"/>
        </w:numPr>
        <w:ind w:left="334"/>
        <w:rPr>
          <w:rFonts w:ascii="Aptos" w:hAnsi="Aptos"/>
          <w:lang w:val="en-US"/>
        </w:rPr>
      </w:pPr>
      <w:bookmarkStart w:id="0" w:name="_Toc215571599"/>
      <w:r w:rsidRPr="001C7FE8">
        <w:rPr>
          <w:rFonts w:ascii="Aptos" w:hAnsi="Aptos"/>
          <w:lang w:val="en-US"/>
        </w:rPr>
        <w:lastRenderedPageBreak/>
        <w:t>TABLE OF C</w:t>
      </w:r>
      <w:r>
        <w:rPr>
          <w:rFonts w:ascii="Aptos" w:hAnsi="Aptos"/>
          <w:lang w:val="en-US"/>
        </w:rPr>
        <w:t>ONTENT</w:t>
      </w:r>
      <w:bookmarkEnd w:id="0"/>
      <w:r w:rsidR="000A30C5">
        <w:rPr>
          <w:rFonts w:ascii="Aptos" w:hAnsi="Aptos"/>
          <w:lang w:val="en-US"/>
        </w:rPr>
        <w:t>S</w:t>
      </w:r>
    </w:p>
    <w:p w14:paraId="26B6506B" w14:textId="77777777" w:rsidR="00507F4A" w:rsidRDefault="00507F4A" w:rsidP="00507F4A">
      <w:pPr>
        <w:rPr>
          <w:lang w:val="en-US"/>
        </w:rPr>
      </w:pPr>
    </w:p>
    <w:p w14:paraId="6BD18883" w14:textId="77777777" w:rsidR="00507F4A" w:rsidRPr="00507F4A" w:rsidRDefault="00507F4A" w:rsidP="00507F4A">
      <w:pPr>
        <w:rPr>
          <w:lang w:val="en-US"/>
        </w:rPr>
      </w:pPr>
    </w:p>
    <w:sdt>
      <w:sdtPr>
        <w:rPr>
          <w:rFonts w:ascii="Aptos" w:eastAsia="Arial" w:hAnsi="Aptos" w:cs="Arial"/>
          <w:color w:val="000000" w:themeColor="text1"/>
          <w:sz w:val="16"/>
          <w:szCs w:val="22"/>
        </w:rPr>
        <w:id w:val="-950001262"/>
        <w:docPartObj>
          <w:docPartGallery w:val="Table of Contents"/>
          <w:docPartUnique/>
        </w:docPartObj>
      </w:sdtPr>
      <w:sdtEndPr>
        <w:rPr>
          <w:b/>
          <w:bCs/>
          <w:szCs w:val="16"/>
        </w:rPr>
      </w:sdtEndPr>
      <w:sdtContent>
        <w:p w14:paraId="5FFBE04F" w14:textId="77777777" w:rsidR="00C800E4" w:rsidRPr="0070388A" w:rsidRDefault="00C800E4" w:rsidP="00625639">
          <w:pPr>
            <w:pStyle w:val="TOCHeading"/>
            <w:rPr>
              <w:rFonts w:ascii="Aptos" w:hAnsi="Aptos"/>
            </w:rPr>
          </w:pPr>
        </w:p>
        <w:p w14:paraId="5E8CEFAD" w14:textId="2CBE782E" w:rsidR="00D21B47" w:rsidRDefault="00C800E4">
          <w:pPr>
            <w:pStyle w:val="TOC1"/>
            <w:tabs>
              <w:tab w:val="right" w:leader="dot" w:pos="7280"/>
            </w:tabs>
            <w:rPr>
              <w:rFonts w:asciiTheme="minorHAnsi" w:eastAsiaTheme="minorEastAsia" w:hAnsiTheme="minorHAnsi" w:cstheme="minorBidi"/>
              <w:noProof/>
              <w:color w:val="auto"/>
              <w:kern w:val="2"/>
              <w:sz w:val="24"/>
              <w:szCs w:val="24"/>
              <w14:ligatures w14:val="standardContextual"/>
            </w:rPr>
          </w:pPr>
          <w:r w:rsidRPr="0070388A">
            <w:rPr>
              <w:rFonts w:ascii="Aptos" w:hAnsi="Aptos"/>
            </w:rPr>
            <w:fldChar w:fldCharType="begin"/>
          </w:r>
          <w:r w:rsidRPr="0070388A">
            <w:rPr>
              <w:rFonts w:ascii="Aptos" w:hAnsi="Aptos"/>
            </w:rPr>
            <w:instrText xml:space="preserve"> TOC \o "1-3" \h \z \u </w:instrText>
          </w:r>
          <w:r w:rsidRPr="0070388A">
            <w:rPr>
              <w:rFonts w:ascii="Aptos" w:hAnsi="Aptos"/>
            </w:rPr>
            <w:fldChar w:fldCharType="separate"/>
          </w:r>
          <w:hyperlink w:anchor="_Toc215571599" w:history="1">
            <w:r w:rsidR="00D21B47" w:rsidRPr="00175401">
              <w:rPr>
                <w:rStyle w:val="Hyperlink"/>
                <w:rFonts w:ascii="Aptos" w:hAnsi="Aptos"/>
                <w:noProof/>
                <w:lang w:val="en-US"/>
              </w:rPr>
              <w:t>TABLE OF CONTENT</w:t>
            </w:r>
            <w:r w:rsidR="00D21B47">
              <w:rPr>
                <w:noProof/>
                <w:webHidden/>
              </w:rPr>
              <w:tab/>
            </w:r>
            <w:r w:rsidR="00D21B47">
              <w:rPr>
                <w:noProof/>
                <w:webHidden/>
              </w:rPr>
              <w:fldChar w:fldCharType="begin"/>
            </w:r>
            <w:r w:rsidR="00D21B47">
              <w:rPr>
                <w:noProof/>
                <w:webHidden/>
              </w:rPr>
              <w:instrText xml:space="preserve"> PAGEREF _Toc215571599 \h </w:instrText>
            </w:r>
            <w:r w:rsidR="00D21B47">
              <w:rPr>
                <w:noProof/>
                <w:webHidden/>
              </w:rPr>
            </w:r>
            <w:r w:rsidR="00D21B47">
              <w:rPr>
                <w:noProof/>
                <w:webHidden/>
              </w:rPr>
              <w:fldChar w:fldCharType="separate"/>
            </w:r>
            <w:r w:rsidR="00D21B47">
              <w:rPr>
                <w:noProof/>
                <w:webHidden/>
              </w:rPr>
              <w:t>2</w:t>
            </w:r>
            <w:r w:rsidR="00D21B47">
              <w:rPr>
                <w:noProof/>
                <w:webHidden/>
              </w:rPr>
              <w:fldChar w:fldCharType="end"/>
            </w:r>
          </w:hyperlink>
        </w:p>
        <w:p w14:paraId="5FD39E1B" w14:textId="26D45A56" w:rsidR="00D21B47" w:rsidRDefault="00D21B47">
          <w:pPr>
            <w:pStyle w:val="TOC1"/>
            <w:tabs>
              <w:tab w:val="left" w:pos="720"/>
              <w:tab w:val="right" w:leader="dot" w:pos="7280"/>
            </w:tabs>
            <w:rPr>
              <w:rFonts w:asciiTheme="minorHAnsi" w:eastAsiaTheme="minorEastAsia" w:hAnsiTheme="minorHAnsi" w:cstheme="minorBidi"/>
              <w:noProof/>
              <w:color w:val="auto"/>
              <w:kern w:val="2"/>
              <w:sz w:val="24"/>
              <w:szCs w:val="24"/>
              <w14:ligatures w14:val="standardContextual"/>
            </w:rPr>
          </w:pPr>
          <w:hyperlink w:anchor="_Toc215571600" w:history="1">
            <w:r w:rsidRPr="00175401">
              <w:rPr>
                <w:rStyle w:val="Hyperlink"/>
                <w:rFonts w:ascii="Aptos" w:hAnsi="Aptos"/>
                <w:noProof/>
              </w:rPr>
              <w:t>1.</w:t>
            </w:r>
            <w:r>
              <w:rPr>
                <w:rFonts w:asciiTheme="minorHAnsi" w:eastAsiaTheme="minorEastAsia" w:hAnsiTheme="minorHAnsi" w:cstheme="minorBidi"/>
                <w:noProof/>
                <w:color w:val="auto"/>
                <w:kern w:val="2"/>
                <w:sz w:val="24"/>
                <w:szCs w:val="24"/>
                <w14:ligatures w14:val="standardContextual"/>
              </w:rPr>
              <w:tab/>
            </w:r>
            <w:r w:rsidRPr="00175401">
              <w:rPr>
                <w:rStyle w:val="Hyperlink"/>
                <w:rFonts w:ascii="Aptos" w:hAnsi="Aptos"/>
                <w:noProof/>
              </w:rPr>
              <w:t>WARNINGS AND CONSIDERATIONS</w:t>
            </w:r>
            <w:r>
              <w:rPr>
                <w:noProof/>
                <w:webHidden/>
              </w:rPr>
              <w:tab/>
            </w:r>
            <w:r>
              <w:rPr>
                <w:noProof/>
                <w:webHidden/>
              </w:rPr>
              <w:fldChar w:fldCharType="begin"/>
            </w:r>
            <w:r>
              <w:rPr>
                <w:noProof/>
                <w:webHidden/>
              </w:rPr>
              <w:instrText xml:space="preserve"> PAGEREF _Toc215571600 \h </w:instrText>
            </w:r>
            <w:r>
              <w:rPr>
                <w:noProof/>
                <w:webHidden/>
              </w:rPr>
            </w:r>
            <w:r>
              <w:rPr>
                <w:noProof/>
                <w:webHidden/>
              </w:rPr>
              <w:fldChar w:fldCharType="separate"/>
            </w:r>
            <w:r>
              <w:rPr>
                <w:noProof/>
                <w:webHidden/>
              </w:rPr>
              <w:t>3</w:t>
            </w:r>
            <w:r>
              <w:rPr>
                <w:noProof/>
                <w:webHidden/>
              </w:rPr>
              <w:fldChar w:fldCharType="end"/>
            </w:r>
          </w:hyperlink>
        </w:p>
        <w:p w14:paraId="54655EFA" w14:textId="2DAA358E" w:rsidR="00D21B47" w:rsidRDefault="00D21B47">
          <w:pPr>
            <w:pStyle w:val="TOC1"/>
            <w:tabs>
              <w:tab w:val="left" w:pos="720"/>
              <w:tab w:val="right" w:leader="dot" w:pos="7280"/>
            </w:tabs>
            <w:rPr>
              <w:rFonts w:asciiTheme="minorHAnsi" w:eastAsiaTheme="minorEastAsia" w:hAnsiTheme="minorHAnsi" w:cstheme="minorBidi"/>
              <w:noProof/>
              <w:color w:val="auto"/>
              <w:kern w:val="2"/>
              <w:sz w:val="24"/>
              <w:szCs w:val="24"/>
              <w14:ligatures w14:val="standardContextual"/>
            </w:rPr>
          </w:pPr>
          <w:hyperlink w:anchor="_Toc215571601" w:history="1">
            <w:r w:rsidRPr="00175401">
              <w:rPr>
                <w:rStyle w:val="Hyperlink"/>
                <w:rFonts w:ascii="Aptos" w:hAnsi="Aptos"/>
                <w:noProof/>
              </w:rPr>
              <w:t>2.</w:t>
            </w:r>
            <w:r>
              <w:rPr>
                <w:rFonts w:asciiTheme="minorHAnsi" w:eastAsiaTheme="minorEastAsia" w:hAnsiTheme="minorHAnsi" w:cstheme="minorBidi"/>
                <w:noProof/>
                <w:color w:val="auto"/>
                <w:kern w:val="2"/>
                <w:sz w:val="24"/>
                <w:szCs w:val="24"/>
                <w14:ligatures w14:val="standardContextual"/>
              </w:rPr>
              <w:tab/>
            </w:r>
            <w:r w:rsidRPr="00175401">
              <w:rPr>
                <w:rStyle w:val="Hyperlink"/>
                <w:rFonts w:ascii="Aptos" w:hAnsi="Aptos"/>
                <w:noProof/>
              </w:rPr>
              <w:t>SIGNAGE</w:t>
            </w:r>
            <w:r>
              <w:rPr>
                <w:noProof/>
                <w:webHidden/>
              </w:rPr>
              <w:tab/>
            </w:r>
            <w:r>
              <w:rPr>
                <w:noProof/>
                <w:webHidden/>
              </w:rPr>
              <w:fldChar w:fldCharType="begin"/>
            </w:r>
            <w:r>
              <w:rPr>
                <w:noProof/>
                <w:webHidden/>
              </w:rPr>
              <w:instrText xml:space="preserve"> PAGEREF _Toc215571601 \h </w:instrText>
            </w:r>
            <w:r>
              <w:rPr>
                <w:noProof/>
                <w:webHidden/>
              </w:rPr>
            </w:r>
            <w:r>
              <w:rPr>
                <w:noProof/>
                <w:webHidden/>
              </w:rPr>
              <w:fldChar w:fldCharType="separate"/>
            </w:r>
            <w:r>
              <w:rPr>
                <w:noProof/>
                <w:webHidden/>
              </w:rPr>
              <w:t>4</w:t>
            </w:r>
            <w:r>
              <w:rPr>
                <w:noProof/>
                <w:webHidden/>
              </w:rPr>
              <w:fldChar w:fldCharType="end"/>
            </w:r>
          </w:hyperlink>
        </w:p>
        <w:p w14:paraId="4FF98F9C" w14:textId="12598D5F" w:rsidR="00D21B47" w:rsidRDefault="00D21B47">
          <w:pPr>
            <w:pStyle w:val="TOC1"/>
            <w:tabs>
              <w:tab w:val="left" w:pos="720"/>
              <w:tab w:val="right" w:leader="dot" w:pos="7280"/>
            </w:tabs>
            <w:rPr>
              <w:rFonts w:asciiTheme="minorHAnsi" w:eastAsiaTheme="minorEastAsia" w:hAnsiTheme="minorHAnsi" w:cstheme="minorBidi"/>
              <w:noProof/>
              <w:color w:val="auto"/>
              <w:kern w:val="2"/>
              <w:sz w:val="24"/>
              <w:szCs w:val="24"/>
              <w14:ligatures w14:val="standardContextual"/>
            </w:rPr>
          </w:pPr>
          <w:hyperlink w:anchor="_Toc215571602" w:history="1">
            <w:r w:rsidRPr="00175401">
              <w:rPr>
                <w:rStyle w:val="Hyperlink"/>
                <w:rFonts w:ascii="Aptos" w:hAnsi="Aptos"/>
                <w:noProof/>
              </w:rPr>
              <w:t>3.</w:t>
            </w:r>
            <w:r>
              <w:rPr>
                <w:rFonts w:asciiTheme="minorHAnsi" w:eastAsiaTheme="minorEastAsia" w:hAnsiTheme="minorHAnsi" w:cstheme="minorBidi"/>
                <w:noProof/>
                <w:color w:val="auto"/>
                <w:kern w:val="2"/>
                <w:sz w:val="24"/>
                <w:szCs w:val="24"/>
                <w14:ligatures w14:val="standardContextual"/>
              </w:rPr>
              <w:tab/>
            </w:r>
            <w:r w:rsidRPr="00175401">
              <w:rPr>
                <w:rStyle w:val="Hyperlink"/>
                <w:rFonts w:ascii="Aptos" w:hAnsi="Aptos"/>
                <w:noProof/>
              </w:rPr>
              <w:t>SAFETY RAIL MARKINGS</w:t>
            </w:r>
            <w:r>
              <w:rPr>
                <w:noProof/>
                <w:webHidden/>
              </w:rPr>
              <w:tab/>
            </w:r>
            <w:r>
              <w:rPr>
                <w:noProof/>
                <w:webHidden/>
              </w:rPr>
              <w:fldChar w:fldCharType="begin"/>
            </w:r>
            <w:r>
              <w:rPr>
                <w:noProof/>
                <w:webHidden/>
              </w:rPr>
              <w:instrText xml:space="preserve"> PAGEREF _Toc215571602 \h </w:instrText>
            </w:r>
            <w:r>
              <w:rPr>
                <w:noProof/>
                <w:webHidden/>
              </w:rPr>
            </w:r>
            <w:r>
              <w:rPr>
                <w:noProof/>
                <w:webHidden/>
              </w:rPr>
              <w:fldChar w:fldCharType="separate"/>
            </w:r>
            <w:r>
              <w:rPr>
                <w:noProof/>
                <w:webHidden/>
              </w:rPr>
              <w:t>5</w:t>
            </w:r>
            <w:r>
              <w:rPr>
                <w:noProof/>
                <w:webHidden/>
              </w:rPr>
              <w:fldChar w:fldCharType="end"/>
            </w:r>
          </w:hyperlink>
        </w:p>
        <w:p w14:paraId="34073800" w14:textId="2F705A75" w:rsidR="00D21B47" w:rsidRDefault="00D21B47">
          <w:pPr>
            <w:pStyle w:val="TOC1"/>
            <w:tabs>
              <w:tab w:val="left" w:pos="720"/>
              <w:tab w:val="right" w:leader="dot" w:pos="7280"/>
            </w:tabs>
            <w:rPr>
              <w:rFonts w:asciiTheme="minorHAnsi" w:eastAsiaTheme="minorEastAsia" w:hAnsiTheme="minorHAnsi" w:cstheme="minorBidi"/>
              <w:noProof/>
              <w:color w:val="auto"/>
              <w:kern w:val="2"/>
              <w:sz w:val="24"/>
              <w:szCs w:val="24"/>
              <w14:ligatures w14:val="standardContextual"/>
            </w:rPr>
          </w:pPr>
          <w:hyperlink w:anchor="_Toc215571603" w:history="1">
            <w:r w:rsidRPr="00175401">
              <w:rPr>
                <w:rStyle w:val="Hyperlink"/>
                <w:rFonts w:ascii="Aptos" w:hAnsi="Aptos"/>
                <w:noProof/>
                <w:lang w:val="en-US"/>
              </w:rPr>
              <w:t>4.</w:t>
            </w:r>
            <w:r>
              <w:rPr>
                <w:rFonts w:asciiTheme="minorHAnsi" w:eastAsiaTheme="minorEastAsia" w:hAnsiTheme="minorHAnsi" w:cstheme="minorBidi"/>
                <w:noProof/>
                <w:color w:val="auto"/>
                <w:kern w:val="2"/>
                <w:sz w:val="24"/>
                <w:szCs w:val="24"/>
                <w14:ligatures w14:val="standardContextual"/>
              </w:rPr>
              <w:tab/>
            </w:r>
            <w:r w:rsidRPr="00175401">
              <w:rPr>
                <w:rStyle w:val="Hyperlink"/>
                <w:rFonts w:ascii="Aptos" w:hAnsi="Aptos"/>
                <w:noProof/>
                <w:lang w:val="en-US"/>
              </w:rPr>
              <w:t>INSPECTION INSTRUCTIONS FOR THE SYSTEM</w:t>
            </w:r>
            <w:r>
              <w:rPr>
                <w:noProof/>
                <w:webHidden/>
              </w:rPr>
              <w:tab/>
            </w:r>
            <w:r>
              <w:rPr>
                <w:noProof/>
                <w:webHidden/>
              </w:rPr>
              <w:fldChar w:fldCharType="begin"/>
            </w:r>
            <w:r>
              <w:rPr>
                <w:noProof/>
                <w:webHidden/>
              </w:rPr>
              <w:instrText xml:space="preserve"> PAGEREF _Toc215571603 \h </w:instrText>
            </w:r>
            <w:r>
              <w:rPr>
                <w:noProof/>
                <w:webHidden/>
              </w:rPr>
            </w:r>
            <w:r>
              <w:rPr>
                <w:noProof/>
                <w:webHidden/>
              </w:rPr>
              <w:fldChar w:fldCharType="separate"/>
            </w:r>
            <w:r>
              <w:rPr>
                <w:noProof/>
                <w:webHidden/>
              </w:rPr>
              <w:t>6</w:t>
            </w:r>
            <w:r>
              <w:rPr>
                <w:noProof/>
                <w:webHidden/>
              </w:rPr>
              <w:fldChar w:fldCharType="end"/>
            </w:r>
          </w:hyperlink>
        </w:p>
        <w:p w14:paraId="13FC3A29" w14:textId="4E5B5105" w:rsidR="00D21B47" w:rsidRDefault="00D21B47">
          <w:pPr>
            <w:pStyle w:val="TOC1"/>
            <w:tabs>
              <w:tab w:val="left" w:pos="720"/>
              <w:tab w:val="right" w:leader="dot" w:pos="7280"/>
            </w:tabs>
            <w:rPr>
              <w:rFonts w:asciiTheme="minorHAnsi" w:eastAsiaTheme="minorEastAsia" w:hAnsiTheme="minorHAnsi" w:cstheme="minorBidi"/>
              <w:noProof/>
              <w:color w:val="auto"/>
              <w:kern w:val="2"/>
              <w:sz w:val="24"/>
              <w:szCs w:val="24"/>
              <w14:ligatures w14:val="standardContextual"/>
            </w:rPr>
          </w:pPr>
          <w:hyperlink w:anchor="_Toc215571604" w:history="1">
            <w:r w:rsidRPr="00175401">
              <w:rPr>
                <w:rStyle w:val="Hyperlink"/>
                <w:rFonts w:ascii="Aptos" w:hAnsi="Aptos"/>
                <w:noProof/>
              </w:rPr>
              <w:t>5.</w:t>
            </w:r>
            <w:r>
              <w:rPr>
                <w:rFonts w:asciiTheme="minorHAnsi" w:eastAsiaTheme="minorEastAsia" w:hAnsiTheme="minorHAnsi" w:cstheme="minorBidi"/>
                <w:noProof/>
                <w:color w:val="auto"/>
                <w:kern w:val="2"/>
                <w:sz w:val="24"/>
                <w:szCs w:val="24"/>
                <w14:ligatures w14:val="standardContextual"/>
              </w:rPr>
              <w:tab/>
            </w:r>
            <w:r w:rsidRPr="00175401">
              <w:rPr>
                <w:rStyle w:val="Hyperlink"/>
                <w:rFonts w:ascii="Aptos" w:hAnsi="Aptos"/>
                <w:noProof/>
              </w:rPr>
              <w:t>INSPECTION REPORT</w:t>
            </w:r>
            <w:r>
              <w:rPr>
                <w:noProof/>
                <w:webHidden/>
              </w:rPr>
              <w:tab/>
            </w:r>
            <w:r>
              <w:rPr>
                <w:noProof/>
                <w:webHidden/>
              </w:rPr>
              <w:fldChar w:fldCharType="begin"/>
            </w:r>
            <w:r>
              <w:rPr>
                <w:noProof/>
                <w:webHidden/>
              </w:rPr>
              <w:instrText xml:space="preserve"> PAGEREF _Toc215571604 \h </w:instrText>
            </w:r>
            <w:r>
              <w:rPr>
                <w:noProof/>
                <w:webHidden/>
              </w:rPr>
            </w:r>
            <w:r>
              <w:rPr>
                <w:noProof/>
                <w:webHidden/>
              </w:rPr>
              <w:fldChar w:fldCharType="separate"/>
            </w:r>
            <w:r>
              <w:rPr>
                <w:noProof/>
                <w:webHidden/>
              </w:rPr>
              <w:t>8</w:t>
            </w:r>
            <w:r>
              <w:rPr>
                <w:noProof/>
                <w:webHidden/>
              </w:rPr>
              <w:fldChar w:fldCharType="end"/>
            </w:r>
          </w:hyperlink>
        </w:p>
        <w:p w14:paraId="4E4FE86C" w14:textId="55D5CF79" w:rsidR="00D21B47" w:rsidRDefault="00D21B47">
          <w:pPr>
            <w:pStyle w:val="TOC1"/>
            <w:tabs>
              <w:tab w:val="left" w:pos="720"/>
              <w:tab w:val="right" w:leader="dot" w:pos="7280"/>
            </w:tabs>
            <w:rPr>
              <w:rFonts w:asciiTheme="minorHAnsi" w:eastAsiaTheme="minorEastAsia" w:hAnsiTheme="minorHAnsi" w:cstheme="minorBidi"/>
              <w:noProof/>
              <w:color w:val="auto"/>
              <w:kern w:val="2"/>
              <w:sz w:val="24"/>
              <w:szCs w:val="24"/>
              <w14:ligatures w14:val="standardContextual"/>
            </w:rPr>
          </w:pPr>
          <w:hyperlink w:anchor="_Toc215571605" w:history="1">
            <w:r w:rsidRPr="00175401">
              <w:rPr>
                <w:rStyle w:val="Hyperlink"/>
                <w:rFonts w:ascii="Aptos" w:hAnsi="Aptos"/>
                <w:noProof/>
              </w:rPr>
              <w:t>6.</w:t>
            </w:r>
            <w:r>
              <w:rPr>
                <w:rFonts w:asciiTheme="minorHAnsi" w:eastAsiaTheme="minorEastAsia" w:hAnsiTheme="minorHAnsi" w:cstheme="minorBidi"/>
                <w:noProof/>
                <w:color w:val="auto"/>
                <w:kern w:val="2"/>
                <w:sz w:val="24"/>
                <w:szCs w:val="24"/>
                <w14:ligatures w14:val="standardContextual"/>
              </w:rPr>
              <w:tab/>
            </w:r>
            <w:r w:rsidRPr="00175401">
              <w:rPr>
                <w:rStyle w:val="Hyperlink"/>
                <w:rFonts w:ascii="Aptos" w:hAnsi="Aptos"/>
                <w:noProof/>
              </w:rPr>
              <w:t>TECHNICAL DATA SHEET</w:t>
            </w:r>
            <w:r>
              <w:rPr>
                <w:noProof/>
                <w:webHidden/>
              </w:rPr>
              <w:tab/>
            </w:r>
            <w:r>
              <w:rPr>
                <w:noProof/>
                <w:webHidden/>
              </w:rPr>
              <w:fldChar w:fldCharType="begin"/>
            </w:r>
            <w:r>
              <w:rPr>
                <w:noProof/>
                <w:webHidden/>
              </w:rPr>
              <w:instrText xml:space="preserve"> PAGEREF _Toc215571605 \h </w:instrText>
            </w:r>
            <w:r>
              <w:rPr>
                <w:noProof/>
                <w:webHidden/>
              </w:rPr>
            </w:r>
            <w:r>
              <w:rPr>
                <w:noProof/>
                <w:webHidden/>
              </w:rPr>
              <w:fldChar w:fldCharType="separate"/>
            </w:r>
            <w:r>
              <w:rPr>
                <w:noProof/>
                <w:webHidden/>
              </w:rPr>
              <w:t>9</w:t>
            </w:r>
            <w:r>
              <w:rPr>
                <w:noProof/>
                <w:webHidden/>
              </w:rPr>
              <w:fldChar w:fldCharType="end"/>
            </w:r>
          </w:hyperlink>
        </w:p>
        <w:p w14:paraId="0E5E2EAD" w14:textId="6A94538B" w:rsidR="00C800E4" w:rsidRPr="0070388A" w:rsidRDefault="00C800E4" w:rsidP="00E258DC">
          <w:pPr>
            <w:spacing w:after="0" w:line="240" w:lineRule="auto"/>
            <w:rPr>
              <w:rFonts w:ascii="Aptos" w:hAnsi="Aptos"/>
            </w:rPr>
          </w:pPr>
          <w:r w:rsidRPr="0070388A">
            <w:rPr>
              <w:rFonts w:ascii="Aptos" w:hAnsi="Aptos"/>
              <w:b/>
              <w:bCs/>
            </w:rPr>
            <w:fldChar w:fldCharType="end"/>
          </w:r>
        </w:p>
      </w:sdtContent>
    </w:sdt>
    <w:p w14:paraId="53C4171A" w14:textId="11A56776" w:rsidR="00206E2F" w:rsidRPr="0070388A" w:rsidRDefault="00206E2F" w:rsidP="00582179">
      <w:pPr>
        <w:spacing w:after="120"/>
        <w:ind w:left="360" w:right="270" w:firstLine="0"/>
        <w:rPr>
          <w:rFonts w:ascii="Aptos" w:hAnsi="Aptos"/>
          <w:b/>
          <w:sz w:val="22"/>
        </w:rPr>
      </w:pPr>
    </w:p>
    <w:p w14:paraId="61F6F5E7" w14:textId="77777777" w:rsidR="00E52756" w:rsidRPr="0070388A" w:rsidRDefault="00E52756">
      <w:pPr>
        <w:spacing w:after="160" w:line="259" w:lineRule="auto"/>
        <w:ind w:left="0" w:right="0" w:firstLine="0"/>
        <w:jc w:val="left"/>
        <w:rPr>
          <w:rFonts w:ascii="Aptos" w:hAnsi="Aptos"/>
          <w:b/>
          <w:color w:val="auto"/>
          <w:sz w:val="22"/>
        </w:rPr>
      </w:pPr>
      <w:r w:rsidRPr="0070388A">
        <w:rPr>
          <w:rFonts w:ascii="Aptos" w:hAnsi="Aptos"/>
        </w:rPr>
        <w:br w:type="page"/>
      </w:r>
    </w:p>
    <w:p w14:paraId="7C933BE1" w14:textId="03A04810" w:rsidR="00C34956" w:rsidRPr="0070388A" w:rsidRDefault="00605471" w:rsidP="00C34956">
      <w:pPr>
        <w:pStyle w:val="Heading1"/>
        <w:rPr>
          <w:rFonts w:ascii="Aptos" w:hAnsi="Aptos"/>
        </w:rPr>
      </w:pPr>
      <w:bookmarkStart w:id="1" w:name="_Toc215571600"/>
      <w:r>
        <w:rPr>
          <w:rFonts w:ascii="Aptos" w:hAnsi="Aptos"/>
        </w:rPr>
        <w:lastRenderedPageBreak/>
        <w:t>WARNINGS AND CONSIDERATIONS</w:t>
      </w:r>
      <w:bookmarkEnd w:id="1"/>
    </w:p>
    <w:p w14:paraId="608B4F48" w14:textId="2B758927" w:rsidR="00662B51" w:rsidRPr="000E078C" w:rsidRDefault="00DA53C4" w:rsidP="00662B51">
      <w:pPr>
        <w:spacing w:before="120" w:after="120"/>
        <w:ind w:left="720" w:firstLine="0"/>
        <w:rPr>
          <w:rFonts w:ascii="Aptos" w:hAnsi="Aptos"/>
          <w:lang w:val="en-US"/>
        </w:rPr>
      </w:pPr>
      <w:r w:rsidRPr="000E078C">
        <w:rPr>
          <w:rFonts w:ascii="Aptos" w:hAnsi="Aptos"/>
          <w:lang w:val="en-US"/>
        </w:rPr>
        <w:t xml:space="preserve">Only </w:t>
      </w:r>
      <w:r w:rsidR="002D51F9" w:rsidRPr="000E078C">
        <w:rPr>
          <w:rFonts w:ascii="Aptos" w:hAnsi="Aptos"/>
          <w:lang w:val="en-US"/>
        </w:rPr>
        <w:t>a</w:t>
      </w:r>
      <w:r w:rsidRPr="000E078C">
        <w:rPr>
          <w:rFonts w:ascii="Aptos" w:hAnsi="Aptos"/>
          <w:lang w:val="en-US"/>
        </w:rPr>
        <w:t xml:space="preserve"> Turvatikas Safety Ladder</w:t>
      </w:r>
      <w:r w:rsidR="00A7541F" w:rsidRPr="00AB4079">
        <w:rPr>
          <w:rStyle w:val="normaltextrun"/>
          <w:rFonts w:ascii="Aptos" w:hAnsi="Aptos"/>
          <w:color w:val="231F20"/>
          <w:szCs w:val="20"/>
          <w:shd w:val="clear" w:color="auto" w:fill="FFFFFF"/>
          <w:lang w:val="en-US"/>
        </w:rPr>
        <w:t>®</w:t>
      </w:r>
      <w:r w:rsidR="00BD01AD" w:rsidRPr="000E078C">
        <w:rPr>
          <w:rFonts w:ascii="Aptos" w:hAnsi="Aptos"/>
          <w:lang w:val="en-US"/>
        </w:rPr>
        <w:t xml:space="preserve"> </w:t>
      </w:r>
      <w:r w:rsidR="002D51F9" w:rsidRPr="000E078C">
        <w:rPr>
          <w:rFonts w:ascii="Aptos" w:hAnsi="Aptos"/>
          <w:lang w:val="en-US"/>
        </w:rPr>
        <w:t xml:space="preserve">inspector </w:t>
      </w:r>
      <w:r w:rsidR="004477E2" w:rsidRPr="000E078C">
        <w:rPr>
          <w:rFonts w:ascii="Aptos" w:hAnsi="Aptos"/>
          <w:lang w:val="en-US"/>
        </w:rPr>
        <w:t>authorized by Eltel Networks Oy and holding a valid Turvatikas Safety Ladder</w:t>
      </w:r>
      <w:r w:rsidR="004477E2" w:rsidRPr="00AB4079">
        <w:rPr>
          <w:rStyle w:val="normaltextrun"/>
          <w:rFonts w:ascii="Aptos" w:hAnsi="Aptos"/>
          <w:color w:val="231F20"/>
          <w:szCs w:val="20"/>
          <w:shd w:val="clear" w:color="auto" w:fill="FFFFFF"/>
          <w:lang w:val="en-US"/>
        </w:rPr>
        <w:t>®</w:t>
      </w:r>
      <w:r w:rsidR="004477E2" w:rsidRPr="000E078C">
        <w:rPr>
          <w:rFonts w:ascii="Aptos" w:hAnsi="Aptos"/>
          <w:lang w:val="en-US"/>
        </w:rPr>
        <w:t xml:space="preserve"> </w:t>
      </w:r>
      <w:r w:rsidR="00E13AC6" w:rsidRPr="000E078C">
        <w:rPr>
          <w:rFonts w:ascii="Aptos" w:hAnsi="Aptos"/>
          <w:lang w:val="en-US"/>
        </w:rPr>
        <w:t xml:space="preserve">inspector’s certificate is permitted to </w:t>
      </w:r>
      <w:r w:rsidR="0063765A" w:rsidRPr="000E078C">
        <w:rPr>
          <w:rFonts w:ascii="Aptos" w:hAnsi="Aptos"/>
          <w:lang w:val="en-US"/>
        </w:rPr>
        <w:t>perform</w:t>
      </w:r>
      <w:r w:rsidR="00E13AC6" w:rsidRPr="000E078C">
        <w:rPr>
          <w:rFonts w:ascii="Aptos" w:hAnsi="Aptos"/>
          <w:lang w:val="en-US"/>
        </w:rPr>
        <w:t xml:space="preserve"> inspections </w:t>
      </w:r>
      <w:r w:rsidR="000E078C" w:rsidRPr="000E078C">
        <w:rPr>
          <w:rFonts w:ascii="Aptos" w:hAnsi="Aptos"/>
          <w:lang w:val="en-US"/>
        </w:rPr>
        <w:t>of the Turvatikas Safety Ladder</w:t>
      </w:r>
      <w:r w:rsidR="000E078C" w:rsidRPr="00AB4079">
        <w:rPr>
          <w:rStyle w:val="normaltextrun"/>
          <w:rFonts w:ascii="Aptos" w:hAnsi="Aptos"/>
          <w:color w:val="231F20"/>
          <w:szCs w:val="20"/>
          <w:shd w:val="clear" w:color="auto" w:fill="FFFFFF"/>
          <w:lang w:val="en-US"/>
        </w:rPr>
        <w:t>®</w:t>
      </w:r>
      <w:r w:rsidR="000E078C" w:rsidRPr="000E078C">
        <w:rPr>
          <w:rFonts w:ascii="Aptos" w:hAnsi="Aptos"/>
          <w:lang w:val="en-US"/>
        </w:rPr>
        <w:t xml:space="preserve">  Fall Arrest System.</w:t>
      </w:r>
      <w:r w:rsidR="00D21771" w:rsidRPr="000E078C">
        <w:rPr>
          <w:rFonts w:ascii="Aptos" w:hAnsi="Aptos"/>
          <w:lang w:val="en-US"/>
        </w:rPr>
        <w:t xml:space="preserve"> </w:t>
      </w:r>
    </w:p>
    <w:p w14:paraId="6D089A37" w14:textId="721EF9E1" w:rsidR="00FA4D65" w:rsidRPr="00FA4D65" w:rsidRDefault="00FA4D65" w:rsidP="00AD13CF">
      <w:pPr>
        <w:spacing w:before="120" w:after="120"/>
        <w:ind w:left="720" w:firstLine="0"/>
        <w:rPr>
          <w:rFonts w:ascii="Aptos" w:hAnsi="Aptos"/>
          <w:lang w:val="en-US"/>
        </w:rPr>
      </w:pPr>
      <w:r w:rsidRPr="00FA4D65">
        <w:rPr>
          <w:rFonts w:ascii="Aptos" w:hAnsi="Aptos"/>
          <w:lang w:val="en-US"/>
        </w:rPr>
        <w:t xml:space="preserve">Eltel Networks Oy provides the products required for inspecting the Turvatikas Safety Ladder® Fall </w:t>
      </w:r>
      <w:r w:rsidR="00057C67">
        <w:rPr>
          <w:rFonts w:ascii="Aptos" w:hAnsi="Aptos"/>
          <w:lang w:val="en-US"/>
        </w:rPr>
        <w:t>Arrest</w:t>
      </w:r>
      <w:r w:rsidRPr="00FA4D65">
        <w:rPr>
          <w:rFonts w:ascii="Aptos" w:hAnsi="Aptos"/>
          <w:lang w:val="en-US"/>
        </w:rPr>
        <w:t xml:space="preserve"> System free of charge. The delivery address for these products can be </w:t>
      </w:r>
      <w:r w:rsidR="00454EE7">
        <w:rPr>
          <w:rFonts w:ascii="Aptos" w:hAnsi="Aptos"/>
          <w:lang w:val="en-US"/>
        </w:rPr>
        <w:t>sent</w:t>
      </w:r>
      <w:r w:rsidRPr="00FA4D65">
        <w:rPr>
          <w:rFonts w:ascii="Aptos" w:hAnsi="Aptos"/>
          <w:lang w:val="en-US"/>
        </w:rPr>
        <w:t xml:space="preserve"> by email to</w:t>
      </w:r>
      <w:r>
        <w:rPr>
          <w:rFonts w:ascii="Aptos" w:hAnsi="Aptos"/>
          <w:lang w:val="en-US"/>
        </w:rPr>
        <w:t xml:space="preserve"> turvatikas@eltelnetworks.com.</w:t>
      </w:r>
      <w:r w:rsidRPr="00FA4D65">
        <w:rPr>
          <w:rFonts w:ascii="Aptos" w:hAnsi="Aptos"/>
          <w:lang w:val="en-US"/>
        </w:rPr>
        <w:t xml:space="preserve"> Delivery is conditional on the inspector having a valid Turvatikas Safety Ladder® inspector</w:t>
      </w:r>
      <w:r w:rsidR="00481693">
        <w:rPr>
          <w:rFonts w:ascii="Aptos" w:hAnsi="Aptos"/>
          <w:lang w:val="en-US"/>
        </w:rPr>
        <w:t>’s</w:t>
      </w:r>
      <w:r w:rsidRPr="00FA4D65">
        <w:rPr>
          <w:rFonts w:ascii="Aptos" w:hAnsi="Aptos"/>
          <w:lang w:val="en-US"/>
        </w:rPr>
        <w:t xml:space="preserve"> certificate.</w:t>
      </w:r>
    </w:p>
    <w:p w14:paraId="2AE29B62" w14:textId="5570A310" w:rsidR="00ED1954" w:rsidRPr="00ED1954" w:rsidRDefault="00ED1954" w:rsidP="00A43F73">
      <w:pPr>
        <w:spacing w:before="120" w:after="120" w:line="240" w:lineRule="auto"/>
        <w:ind w:left="720" w:firstLine="0"/>
        <w:rPr>
          <w:rFonts w:ascii="Aptos" w:hAnsi="Aptos"/>
          <w:lang w:val="en-US"/>
        </w:rPr>
      </w:pPr>
      <w:r w:rsidRPr="00ED1954">
        <w:rPr>
          <w:rFonts w:ascii="Aptos" w:hAnsi="Aptos"/>
          <w:lang w:val="en-US"/>
        </w:rPr>
        <w:t xml:space="preserve">The Fall </w:t>
      </w:r>
      <w:r>
        <w:rPr>
          <w:rFonts w:ascii="Aptos" w:hAnsi="Aptos"/>
          <w:lang w:val="en-US"/>
        </w:rPr>
        <w:t>Arrest</w:t>
      </w:r>
      <w:r w:rsidRPr="00ED1954">
        <w:rPr>
          <w:rFonts w:ascii="Aptos" w:hAnsi="Aptos"/>
          <w:lang w:val="en-US"/>
        </w:rPr>
        <w:t xml:space="preserve"> System must always be inspected after installation and before being taken into use, as well as regularly </w:t>
      </w:r>
      <w:r>
        <w:rPr>
          <w:rFonts w:ascii="Aptos" w:hAnsi="Aptos"/>
          <w:lang w:val="en-US"/>
        </w:rPr>
        <w:t>every</w:t>
      </w:r>
      <w:r w:rsidRPr="00ED1954">
        <w:rPr>
          <w:rFonts w:ascii="Aptos" w:hAnsi="Aptos"/>
          <w:lang w:val="en-US"/>
        </w:rPr>
        <w:t xml:space="preserve"> 12</w:t>
      </w:r>
      <w:r>
        <w:rPr>
          <w:rFonts w:ascii="Aptos" w:hAnsi="Aptos"/>
          <w:lang w:val="en-US"/>
        </w:rPr>
        <w:t xml:space="preserve"> months</w:t>
      </w:r>
      <w:r w:rsidRPr="00ED1954">
        <w:rPr>
          <w:rFonts w:ascii="Aptos" w:hAnsi="Aptos"/>
          <w:lang w:val="en-US"/>
        </w:rPr>
        <w:t xml:space="preserve">. The Fall </w:t>
      </w:r>
      <w:r w:rsidR="00E734A6">
        <w:rPr>
          <w:rFonts w:ascii="Aptos" w:hAnsi="Aptos"/>
          <w:lang w:val="en-US"/>
        </w:rPr>
        <w:t>Arrest</w:t>
      </w:r>
      <w:r w:rsidRPr="00ED1954">
        <w:rPr>
          <w:rFonts w:ascii="Aptos" w:hAnsi="Aptos"/>
          <w:lang w:val="en-US"/>
        </w:rPr>
        <w:t xml:space="preserve"> System must be </w:t>
      </w:r>
      <w:r w:rsidR="00E734A6">
        <w:rPr>
          <w:rFonts w:ascii="Aptos" w:hAnsi="Aptos"/>
          <w:lang w:val="en-US"/>
        </w:rPr>
        <w:t>taken</w:t>
      </w:r>
      <w:r w:rsidRPr="00ED1954">
        <w:rPr>
          <w:rFonts w:ascii="Aptos" w:hAnsi="Aptos"/>
          <w:lang w:val="en-US"/>
        </w:rPr>
        <w:t xml:space="preserve"> out of </w:t>
      </w:r>
      <w:r w:rsidR="00D26F41">
        <w:rPr>
          <w:rFonts w:ascii="Aptos" w:hAnsi="Aptos"/>
          <w:lang w:val="en-US"/>
        </w:rPr>
        <w:t>use</w:t>
      </w:r>
      <w:r w:rsidRPr="00ED1954">
        <w:rPr>
          <w:rFonts w:ascii="Aptos" w:hAnsi="Aptos"/>
          <w:lang w:val="en-US"/>
        </w:rPr>
        <w:t xml:space="preserve"> if it has not been inspected within the last 12 months, if there is reason to suspect that the system may not be safe to use for any other reason, or if the Fall </w:t>
      </w:r>
      <w:r w:rsidR="002C247A">
        <w:rPr>
          <w:rFonts w:ascii="Aptos" w:hAnsi="Aptos"/>
          <w:lang w:val="en-US"/>
        </w:rPr>
        <w:t>Arrest</w:t>
      </w:r>
      <w:r w:rsidRPr="00ED1954">
        <w:rPr>
          <w:rFonts w:ascii="Aptos" w:hAnsi="Aptos"/>
          <w:lang w:val="en-US"/>
        </w:rPr>
        <w:t xml:space="preserve"> System has arrested a fall.</w:t>
      </w:r>
    </w:p>
    <w:p w14:paraId="6D1DB3D2" w14:textId="257E2E4A" w:rsidR="00A43F73" w:rsidRPr="00A336BA" w:rsidRDefault="00BA029A" w:rsidP="00A43F73">
      <w:pPr>
        <w:spacing w:before="120" w:after="120" w:line="240" w:lineRule="auto"/>
        <w:ind w:left="720" w:firstLine="0"/>
        <w:rPr>
          <w:rFonts w:ascii="Aptos" w:hAnsi="Aptos"/>
          <w:lang w:val="en-US"/>
        </w:rPr>
      </w:pPr>
      <w:r w:rsidRPr="00A336BA">
        <w:rPr>
          <w:rFonts w:ascii="Aptos" w:hAnsi="Aptos"/>
          <w:lang w:val="en-US"/>
        </w:rPr>
        <w:t>A Fall Arrest System that has been taken out of use may not be</w:t>
      </w:r>
      <w:r w:rsidR="00A336BA" w:rsidRPr="00A336BA">
        <w:rPr>
          <w:rFonts w:ascii="Aptos" w:hAnsi="Aptos"/>
          <w:lang w:val="en-US"/>
        </w:rPr>
        <w:t xml:space="preserve"> returned to use until a </w:t>
      </w:r>
      <w:r w:rsidR="005D4B6A" w:rsidRPr="00A336BA">
        <w:rPr>
          <w:rFonts w:ascii="Aptos" w:hAnsi="Aptos"/>
          <w:lang w:val="en-US"/>
        </w:rPr>
        <w:t>Turvatikas Safety Ladder</w:t>
      </w:r>
      <w:r w:rsidR="005D4B6A" w:rsidRPr="00A336BA">
        <w:rPr>
          <w:rStyle w:val="normaltextrun"/>
          <w:rFonts w:ascii="Aptos" w:hAnsi="Aptos"/>
          <w:color w:val="231F20"/>
          <w:szCs w:val="20"/>
          <w:shd w:val="clear" w:color="auto" w:fill="FFFFFF"/>
          <w:vertAlign w:val="superscript"/>
          <w:lang w:val="en-US"/>
        </w:rPr>
        <w:t>®</w:t>
      </w:r>
      <w:r w:rsidR="005D4B6A" w:rsidRPr="00A336BA">
        <w:rPr>
          <w:rFonts w:ascii="Aptos" w:hAnsi="Aptos"/>
          <w:lang w:val="en-US"/>
        </w:rPr>
        <w:t xml:space="preserve"> </w:t>
      </w:r>
      <w:r w:rsidR="00A336BA" w:rsidRPr="00A336BA">
        <w:rPr>
          <w:rFonts w:ascii="Aptos" w:hAnsi="Aptos"/>
          <w:lang w:val="en-US"/>
        </w:rPr>
        <w:t>inspector</w:t>
      </w:r>
      <w:r w:rsidR="00A336BA">
        <w:rPr>
          <w:rFonts w:ascii="Aptos" w:hAnsi="Aptos"/>
          <w:lang w:val="en-US"/>
        </w:rPr>
        <w:t xml:space="preserve"> authorize</w:t>
      </w:r>
      <w:r w:rsidR="001441A5">
        <w:rPr>
          <w:rFonts w:ascii="Aptos" w:hAnsi="Aptos"/>
          <w:lang w:val="en-US"/>
        </w:rPr>
        <w:t>d</w:t>
      </w:r>
      <w:r w:rsidR="00A336BA">
        <w:rPr>
          <w:rFonts w:ascii="Aptos" w:hAnsi="Aptos"/>
          <w:lang w:val="en-US"/>
        </w:rPr>
        <w:t xml:space="preserve"> by Eltel Networks</w:t>
      </w:r>
      <w:r w:rsidR="00C65BD4">
        <w:rPr>
          <w:rFonts w:ascii="Aptos" w:hAnsi="Aptos"/>
          <w:lang w:val="en-US"/>
        </w:rPr>
        <w:t xml:space="preserve"> Oy has confirmed in writing </w:t>
      </w:r>
      <w:r w:rsidR="005A2811">
        <w:rPr>
          <w:rFonts w:ascii="Aptos" w:hAnsi="Aptos"/>
          <w:lang w:val="en-US"/>
        </w:rPr>
        <w:t xml:space="preserve">that the system meets all requirements and is safe to use. </w:t>
      </w:r>
    </w:p>
    <w:p w14:paraId="17B5D386" w14:textId="4218F5D5" w:rsidR="00140C43" w:rsidRPr="001A6382" w:rsidRDefault="002F0329" w:rsidP="00140C43">
      <w:pPr>
        <w:spacing w:before="120" w:after="120" w:line="240" w:lineRule="auto"/>
        <w:ind w:left="720" w:firstLine="0"/>
        <w:rPr>
          <w:rFonts w:ascii="Aptos" w:hAnsi="Aptos"/>
          <w:lang w:val="en-US"/>
        </w:rPr>
      </w:pPr>
      <w:r w:rsidRPr="00822C2A">
        <w:rPr>
          <w:rFonts w:ascii="Aptos" w:hAnsi="Aptos"/>
          <w:lang w:val="en-US"/>
        </w:rPr>
        <w:t>The Fall Arrest System consists of several components, wh</w:t>
      </w:r>
      <w:r w:rsidR="00822C2A" w:rsidRPr="00822C2A">
        <w:rPr>
          <w:rFonts w:ascii="Aptos" w:hAnsi="Aptos"/>
          <w:lang w:val="en-US"/>
        </w:rPr>
        <w:t>ich must be installed and connected to each</w:t>
      </w:r>
      <w:r w:rsidR="00822C2A">
        <w:rPr>
          <w:rFonts w:ascii="Aptos" w:hAnsi="Aptos"/>
          <w:lang w:val="en-US"/>
        </w:rPr>
        <w:t xml:space="preserve"> other </w:t>
      </w:r>
      <w:r w:rsidR="0037380F">
        <w:rPr>
          <w:rFonts w:ascii="Aptos" w:hAnsi="Aptos"/>
          <w:lang w:val="en-US"/>
        </w:rPr>
        <w:t xml:space="preserve">according to the provided instructions. </w:t>
      </w:r>
      <w:r w:rsidR="00EE7F2B" w:rsidRPr="007D7E0A">
        <w:rPr>
          <w:rFonts w:ascii="Aptos" w:hAnsi="Aptos"/>
          <w:lang w:val="en-US"/>
        </w:rPr>
        <w:t>Incorre</w:t>
      </w:r>
      <w:r w:rsidR="001A6382">
        <w:rPr>
          <w:rFonts w:ascii="Aptos" w:hAnsi="Aptos"/>
          <w:lang w:val="en-US"/>
        </w:rPr>
        <w:t>c</w:t>
      </w:r>
      <w:r w:rsidR="00EE7F2B" w:rsidRPr="007D7E0A">
        <w:rPr>
          <w:rFonts w:ascii="Aptos" w:hAnsi="Aptos"/>
          <w:lang w:val="en-US"/>
        </w:rPr>
        <w:t xml:space="preserve">tly installed </w:t>
      </w:r>
      <w:r w:rsidR="00D95516" w:rsidRPr="007D7E0A">
        <w:rPr>
          <w:rFonts w:ascii="Aptos" w:hAnsi="Aptos"/>
          <w:lang w:val="en-US"/>
        </w:rPr>
        <w:t>or connected compone</w:t>
      </w:r>
      <w:r w:rsidR="001A6382">
        <w:rPr>
          <w:rFonts w:ascii="Aptos" w:hAnsi="Aptos"/>
          <w:lang w:val="en-US"/>
        </w:rPr>
        <w:t>nts</w:t>
      </w:r>
      <w:r w:rsidR="00D95516" w:rsidRPr="007D7E0A">
        <w:rPr>
          <w:rFonts w:ascii="Aptos" w:hAnsi="Aptos"/>
          <w:lang w:val="en-US"/>
        </w:rPr>
        <w:t xml:space="preserve"> may pose a serious risk </w:t>
      </w:r>
      <w:r w:rsidR="007D7E0A">
        <w:rPr>
          <w:rFonts w:ascii="Aptos" w:hAnsi="Aptos"/>
          <w:lang w:val="en-US"/>
        </w:rPr>
        <w:t>to</w:t>
      </w:r>
      <w:r w:rsidR="00D95516" w:rsidRPr="007D7E0A">
        <w:rPr>
          <w:rFonts w:ascii="Aptos" w:hAnsi="Aptos"/>
          <w:lang w:val="en-US"/>
        </w:rPr>
        <w:t xml:space="preserve"> safety </w:t>
      </w:r>
      <w:r w:rsidR="007D7E0A" w:rsidRPr="007D7E0A">
        <w:rPr>
          <w:rFonts w:ascii="Aptos" w:hAnsi="Aptos"/>
          <w:lang w:val="en-US"/>
        </w:rPr>
        <w:t xml:space="preserve">and health. </w:t>
      </w:r>
    </w:p>
    <w:p w14:paraId="4AB4F1C3" w14:textId="3012554C" w:rsidR="006D1365" w:rsidRPr="008F0A29" w:rsidRDefault="001A6382" w:rsidP="00C34956">
      <w:pPr>
        <w:spacing w:before="120" w:after="120" w:line="240" w:lineRule="auto"/>
        <w:ind w:left="720" w:firstLine="0"/>
        <w:rPr>
          <w:rFonts w:ascii="Aptos" w:hAnsi="Aptos"/>
          <w:lang w:val="en-US"/>
        </w:rPr>
      </w:pPr>
      <w:r w:rsidRPr="008075A3">
        <w:rPr>
          <w:rFonts w:ascii="Aptos" w:hAnsi="Aptos"/>
          <w:lang w:val="en-US"/>
        </w:rPr>
        <w:t>It is forbidden to m</w:t>
      </w:r>
      <w:r w:rsidR="008075A3" w:rsidRPr="008075A3">
        <w:rPr>
          <w:rFonts w:ascii="Aptos" w:hAnsi="Aptos"/>
          <w:lang w:val="en-US"/>
        </w:rPr>
        <w:t>ake any modifications or additions to the Fall Ar</w:t>
      </w:r>
      <w:r w:rsidR="008075A3">
        <w:rPr>
          <w:rFonts w:ascii="Aptos" w:hAnsi="Aptos"/>
          <w:lang w:val="en-US"/>
        </w:rPr>
        <w:t xml:space="preserve">rest System </w:t>
      </w:r>
      <w:r w:rsidR="007F222B">
        <w:rPr>
          <w:rFonts w:ascii="Aptos" w:hAnsi="Aptos"/>
          <w:lang w:val="en-US"/>
        </w:rPr>
        <w:t xml:space="preserve">without a written permission from Eltel Networks Oy. </w:t>
      </w:r>
    </w:p>
    <w:p w14:paraId="2DA41B43" w14:textId="6A1DA179" w:rsidR="00C34956" w:rsidRPr="00AB5F43" w:rsidRDefault="00F54D96" w:rsidP="00C34956">
      <w:pPr>
        <w:spacing w:before="120" w:after="120" w:line="240" w:lineRule="auto"/>
        <w:ind w:left="720" w:firstLine="0"/>
        <w:rPr>
          <w:rFonts w:ascii="Aptos" w:hAnsi="Aptos"/>
          <w:lang w:val="en-US"/>
        </w:rPr>
      </w:pPr>
      <w:r w:rsidRPr="00AB5F43">
        <w:rPr>
          <w:rFonts w:ascii="Aptos" w:hAnsi="Aptos"/>
          <w:lang w:val="en-US"/>
        </w:rPr>
        <w:t xml:space="preserve">It is forbidden to replace </w:t>
      </w:r>
      <w:r w:rsidR="00484252" w:rsidRPr="00AB5F43">
        <w:rPr>
          <w:rFonts w:ascii="Aptos" w:hAnsi="Aptos"/>
          <w:lang w:val="en-US"/>
        </w:rPr>
        <w:t xml:space="preserve">any part of the Fall Arrest System </w:t>
      </w:r>
      <w:r w:rsidR="009829AC" w:rsidRPr="00AB5F43">
        <w:rPr>
          <w:rFonts w:ascii="Aptos" w:hAnsi="Aptos"/>
          <w:lang w:val="en-US"/>
        </w:rPr>
        <w:t>w</w:t>
      </w:r>
      <w:r w:rsidR="00092E51" w:rsidRPr="00AB5F43">
        <w:rPr>
          <w:rFonts w:ascii="Aptos" w:hAnsi="Aptos"/>
          <w:lang w:val="en-US"/>
        </w:rPr>
        <w:t xml:space="preserve">ith anything </w:t>
      </w:r>
      <w:r w:rsidR="00500DAC" w:rsidRPr="00AB5F43">
        <w:rPr>
          <w:rFonts w:ascii="Aptos" w:hAnsi="Aptos"/>
          <w:lang w:val="en-US"/>
        </w:rPr>
        <w:t xml:space="preserve">other than a component </w:t>
      </w:r>
      <w:r w:rsidR="001B7A6E" w:rsidRPr="00AB5F43">
        <w:rPr>
          <w:rFonts w:ascii="Aptos" w:hAnsi="Aptos"/>
          <w:lang w:val="en-US"/>
        </w:rPr>
        <w:t xml:space="preserve">designed and manufactured </w:t>
      </w:r>
      <w:r w:rsidR="000C2615" w:rsidRPr="00AB5F43">
        <w:rPr>
          <w:rFonts w:ascii="Aptos" w:hAnsi="Aptos"/>
          <w:lang w:val="en-US"/>
        </w:rPr>
        <w:t xml:space="preserve">by Eltel Networks Oy </w:t>
      </w:r>
      <w:r w:rsidR="00AB5F43" w:rsidRPr="00AB5F43">
        <w:rPr>
          <w:rFonts w:ascii="Aptos" w:hAnsi="Aptos"/>
          <w:lang w:val="en-US"/>
        </w:rPr>
        <w:t xml:space="preserve">specifically for the </w:t>
      </w:r>
      <w:r w:rsidR="00C34956" w:rsidRPr="00AB5F43">
        <w:rPr>
          <w:rFonts w:ascii="Aptos" w:hAnsi="Aptos"/>
          <w:lang w:val="en-US"/>
        </w:rPr>
        <w:t>Turvatikas Safety Ladder</w:t>
      </w:r>
      <w:r w:rsidR="00920CA1" w:rsidRPr="00AB5F43">
        <w:rPr>
          <w:rStyle w:val="normaltextrun"/>
          <w:rFonts w:ascii="Aptos" w:hAnsi="Aptos"/>
          <w:color w:val="231F20"/>
          <w:szCs w:val="20"/>
          <w:shd w:val="clear" w:color="auto" w:fill="FFFFFF"/>
          <w:vertAlign w:val="superscript"/>
          <w:lang w:val="en-US"/>
        </w:rPr>
        <w:t>®</w:t>
      </w:r>
      <w:r w:rsidR="00C34956" w:rsidRPr="00AB5F43">
        <w:rPr>
          <w:rFonts w:ascii="Aptos" w:hAnsi="Aptos"/>
          <w:lang w:val="en-US"/>
        </w:rPr>
        <w:t xml:space="preserve"> </w:t>
      </w:r>
      <w:r w:rsidR="00AB5F43">
        <w:rPr>
          <w:rFonts w:ascii="Aptos" w:hAnsi="Aptos"/>
          <w:lang w:val="en-US"/>
        </w:rPr>
        <w:t xml:space="preserve">Fall Arrest System. </w:t>
      </w:r>
    </w:p>
    <w:p w14:paraId="31C25978" w14:textId="77777777" w:rsidR="005D19F2" w:rsidRPr="00AB5F43" w:rsidRDefault="005D19F2" w:rsidP="00C34956">
      <w:pPr>
        <w:spacing w:before="120" w:after="120" w:line="240" w:lineRule="auto"/>
        <w:ind w:left="720" w:firstLine="0"/>
        <w:rPr>
          <w:rFonts w:ascii="Aptos" w:hAnsi="Aptos"/>
          <w:lang w:val="en-US"/>
        </w:rPr>
      </w:pPr>
    </w:p>
    <w:p w14:paraId="4AAFA5B9" w14:textId="47C0B639" w:rsidR="00140C43" w:rsidRPr="008F0A29" w:rsidRDefault="00AB5F43" w:rsidP="00C34956">
      <w:pPr>
        <w:spacing w:before="120" w:after="120" w:line="240" w:lineRule="auto"/>
        <w:ind w:left="720" w:firstLine="0"/>
        <w:rPr>
          <w:rFonts w:ascii="Aptos" w:hAnsi="Aptos"/>
          <w:b/>
          <w:bCs/>
          <w:lang w:val="en-US"/>
        </w:rPr>
      </w:pPr>
      <w:r w:rsidRPr="008F0A29">
        <w:rPr>
          <w:rFonts w:ascii="Aptos" w:hAnsi="Aptos"/>
          <w:b/>
          <w:bCs/>
          <w:lang w:val="en-US"/>
        </w:rPr>
        <w:t>NOTE</w:t>
      </w:r>
      <w:r w:rsidR="00140C43" w:rsidRPr="008F0A29">
        <w:rPr>
          <w:rFonts w:ascii="Aptos" w:hAnsi="Aptos"/>
          <w:b/>
          <w:bCs/>
          <w:lang w:val="en-US"/>
        </w:rPr>
        <w:t>!</w:t>
      </w:r>
    </w:p>
    <w:p w14:paraId="057815A2" w14:textId="3270C27E" w:rsidR="00FF4B57" w:rsidRPr="00FF4B57" w:rsidRDefault="00FF4B57" w:rsidP="00FF4B57">
      <w:pPr>
        <w:spacing w:before="120" w:after="120" w:line="240" w:lineRule="auto"/>
        <w:ind w:left="720" w:firstLine="0"/>
        <w:rPr>
          <w:rFonts w:ascii="Aptos" w:hAnsi="Aptos"/>
          <w:b/>
          <w:bCs/>
        </w:rPr>
      </w:pPr>
      <w:proofErr w:type="spellStart"/>
      <w:r w:rsidRPr="00FF4B57">
        <w:rPr>
          <w:rFonts w:ascii="Aptos" w:hAnsi="Aptos"/>
          <w:b/>
          <w:bCs/>
        </w:rPr>
        <w:t>Except</w:t>
      </w:r>
      <w:proofErr w:type="spellEnd"/>
      <w:r w:rsidRPr="00FF4B57">
        <w:rPr>
          <w:rFonts w:ascii="Aptos" w:hAnsi="Aptos"/>
          <w:b/>
          <w:bCs/>
        </w:rPr>
        <w:t xml:space="preserve"> for </w:t>
      </w:r>
      <w:proofErr w:type="spellStart"/>
      <w:r w:rsidRPr="00FF4B57">
        <w:rPr>
          <w:rFonts w:ascii="Aptos" w:hAnsi="Aptos"/>
          <w:b/>
          <w:bCs/>
        </w:rPr>
        <w:t>the</w:t>
      </w:r>
      <w:proofErr w:type="spellEnd"/>
      <w:r w:rsidRPr="00FF4B57">
        <w:rPr>
          <w:rFonts w:ascii="Aptos" w:hAnsi="Aptos"/>
          <w:b/>
          <w:bCs/>
        </w:rPr>
        <w:t xml:space="preserve"> </w:t>
      </w:r>
      <w:r w:rsidR="00B05625">
        <w:rPr>
          <w:rFonts w:ascii="Aptos" w:hAnsi="Aptos"/>
          <w:b/>
          <w:bCs/>
        </w:rPr>
        <w:t xml:space="preserve">Basic </w:t>
      </w:r>
      <w:proofErr w:type="spellStart"/>
      <w:r w:rsidR="00B05625">
        <w:rPr>
          <w:rFonts w:ascii="Aptos" w:hAnsi="Aptos"/>
          <w:b/>
          <w:bCs/>
        </w:rPr>
        <w:t>Clamp</w:t>
      </w:r>
      <w:proofErr w:type="spellEnd"/>
      <w:r w:rsidR="00B05625">
        <w:rPr>
          <w:rFonts w:ascii="Aptos" w:hAnsi="Aptos"/>
          <w:b/>
          <w:bCs/>
        </w:rPr>
        <w:t xml:space="preserve"> No. 15</w:t>
      </w:r>
      <w:r w:rsidRPr="00FF4B57">
        <w:rPr>
          <w:rFonts w:ascii="Aptos" w:hAnsi="Aptos"/>
          <w:b/>
          <w:bCs/>
        </w:rPr>
        <w:t xml:space="preserve">, </w:t>
      </w:r>
      <w:proofErr w:type="spellStart"/>
      <w:r w:rsidRPr="00FF4B57">
        <w:rPr>
          <w:rFonts w:ascii="Aptos" w:hAnsi="Aptos"/>
          <w:b/>
          <w:bCs/>
        </w:rPr>
        <w:t>the</w:t>
      </w:r>
      <w:proofErr w:type="spellEnd"/>
      <w:r w:rsidRPr="00FF4B57">
        <w:rPr>
          <w:rFonts w:ascii="Aptos" w:hAnsi="Aptos"/>
          <w:b/>
          <w:bCs/>
        </w:rPr>
        <w:t xml:space="preserve"> </w:t>
      </w:r>
      <w:proofErr w:type="spellStart"/>
      <w:r w:rsidRPr="00FF4B57">
        <w:rPr>
          <w:rFonts w:ascii="Aptos" w:hAnsi="Aptos"/>
          <w:b/>
          <w:bCs/>
        </w:rPr>
        <w:t>brackets</w:t>
      </w:r>
      <w:proofErr w:type="spellEnd"/>
      <w:r w:rsidRPr="00FF4B57">
        <w:rPr>
          <w:rFonts w:ascii="Aptos" w:hAnsi="Aptos"/>
          <w:b/>
          <w:bCs/>
        </w:rPr>
        <w:t xml:space="preserve"> of </w:t>
      </w:r>
      <w:proofErr w:type="spellStart"/>
      <w:r w:rsidRPr="00FF4B57">
        <w:rPr>
          <w:rFonts w:ascii="Aptos" w:hAnsi="Aptos"/>
          <w:b/>
          <w:bCs/>
        </w:rPr>
        <w:t>the</w:t>
      </w:r>
      <w:proofErr w:type="spellEnd"/>
      <w:r w:rsidRPr="00FF4B57">
        <w:rPr>
          <w:rFonts w:ascii="Aptos" w:hAnsi="Aptos"/>
          <w:b/>
          <w:bCs/>
        </w:rPr>
        <w:t xml:space="preserve"> Turvatikas Safety Ladder® </w:t>
      </w:r>
      <w:proofErr w:type="spellStart"/>
      <w:r w:rsidRPr="00FF4B57">
        <w:rPr>
          <w:rFonts w:ascii="Aptos" w:hAnsi="Aptos"/>
          <w:b/>
          <w:bCs/>
        </w:rPr>
        <w:t>are</w:t>
      </w:r>
      <w:proofErr w:type="spellEnd"/>
      <w:r w:rsidRPr="00FF4B57">
        <w:rPr>
          <w:rFonts w:ascii="Aptos" w:hAnsi="Aptos"/>
          <w:b/>
          <w:bCs/>
        </w:rPr>
        <w:t xml:space="preserve"> </w:t>
      </w:r>
      <w:proofErr w:type="spellStart"/>
      <w:r w:rsidRPr="00FF4B57">
        <w:rPr>
          <w:rFonts w:ascii="Aptos" w:hAnsi="Aptos"/>
          <w:b/>
          <w:bCs/>
        </w:rPr>
        <w:t>not</w:t>
      </w:r>
      <w:proofErr w:type="spellEnd"/>
      <w:r w:rsidRPr="00FF4B57">
        <w:rPr>
          <w:rFonts w:ascii="Aptos" w:hAnsi="Aptos"/>
          <w:b/>
          <w:bCs/>
        </w:rPr>
        <w:t xml:space="preserve"> </w:t>
      </w:r>
      <w:proofErr w:type="spellStart"/>
      <w:r w:rsidRPr="00FF4B57">
        <w:rPr>
          <w:rFonts w:ascii="Aptos" w:hAnsi="Aptos"/>
          <w:b/>
          <w:bCs/>
        </w:rPr>
        <w:t>included</w:t>
      </w:r>
      <w:proofErr w:type="spellEnd"/>
      <w:r w:rsidRPr="00FF4B57">
        <w:rPr>
          <w:rFonts w:ascii="Aptos" w:hAnsi="Aptos"/>
          <w:b/>
          <w:bCs/>
        </w:rPr>
        <w:t xml:space="preserve"> in </w:t>
      </w:r>
      <w:proofErr w:type="spellStart"/>
      <w:r w:rsidRPr="00FF4B57">
        <w:rPr>
          <w:rFonts w:ascii="Aptos" w:hAnsi="Aptos"/>
          <w:b/>
          <w:bCs/>
        </w:rPr>
        <w:t>the</w:t>
      </w:r>
      <w:proofErr w:type="spellEnd"/>
      <w:r w:rsidRPr="00FF4B57">
        <w:rPr>
          <w:rFonts w:ascii="Aptos" w:hAnsi="Aptos"/>
          <w:b/>
          <w:bCs/>
        </w:rPr>
        <w:t xml:space="preserve"> Turvatikas Safety Ladder® </w:t>
      </w:r>
      <w:proofErr w:type="spellStart"/>
      <w:r w:rsidRPr="00FF4B57">
        <w:rPr>
          <w:rFonts w:ascii="Aptos" w:hAnsi="Aptos"/>
          <w:b/>
          <w:bCs/>
        </w:rPr>
        <w:t>fall</w:t>
      </w:r>
      <w:r w:rsidRPr="00FF4B57">
        <w:rPr>
          <w:rFonts w:ascii="Aptos" w:hAnsi="Aptos"/>
          <w:b/>
          <w:bCs/>
        </w:rPr>
        <w:noBreakHyphen/>
        <w:t>arrest</w:t>
      </w:r>
      <w:proofErr w:type="spellEnd"/>
      <w:r w:rsidRPr="00FF4B57">
        <w:rPr>
          <w:rFonts w:ascii="Aptos" w:hAnsi="Aptos"/>
          <w:b/>
          <w:bCs/>
        </w:rPr>
        <w:t xml:space="preserve"> </w:t>
      </w:r>
      <w:proofErr w:type="spellStart"/>
      <w:r w:rsidRPr="00FF4B57">
        <w:rPr>
          <w:rFonts w:ascii="Aptos" w:hAnsi="Aptos"/>
          <w:b/>
          <w:bCs/>
        </w:rPr>
        <w:t>system</w:t>
      </w:r>
      <w:proofErr w:type="spellEnd"/>
      <w:r w:rsidRPr="00FF4B57">
        <w:rPr>
          <w:rFonts w:ascii="Aptos" w:hAnsi="Aptos"/>
          <w:b/>
          <w:bCs/>
        </w:rPr>
        <w:t xml:space="preserve">. </w:t>
      </w:r>
      <w:proofErr w:type="spellStart"/>
      <w:r w:rsidRPr="00FF4B57">
        <w:rPr>
          <w:rFonts w:ascii="Aptos" w:hAnsi="Aptos"/>
          <w:b/>
          <w:bCs/>
        </w:rPr>
        <w:t>Nevertheless</w:t>
      </w:r>
      <w:proofErr w:type="spellEnd"/>
      <w:r w:rsidRPr="00FF4B57">
        <w:rPr>
          <w:rFonts w:ascii="Aptos" w:hAnsi="Aptos"/>
          <w:b/>
          <w:bCs/>
        </w:rPr>
        <w:t xml:space="preserve">, </w:t>
      </w:r>
      <w:proofErr w:type="spellStart"/>
      <w:r w:rsidRPr="00FF4B57">
        <w:rPr>
          <w:rFonts w:ascii="Aptos" w:hAnsi="Aptos"/>
          <w:b/>
          <w:bCs/>
        </w:rPr>
        <w:t>their</w:t>
      </w:r>
      <w:proofErr w:type="spellEnd"/>
      <w:r w:rsidRPr="00FF4B57">
        <w:rPr>
          <w:rFonts w:ascii="Aptos" w:hAnsi="Aptos"/>
          <w:b/>
          <w:bCs/>
        </w:rPr>
        <w:t xml:space="preserve"> </w:t>
      </w:r>
      <w:proofErr w:type="spellStart"/>
      <w:r w:rsidRPr="00FF4B57">
        <w:rPr>
          <w:rFonts w:ascii="Aptos" w:hAnsi="Aptos"/>
          <w:b/>
          <w:bCs/>
        </w:rPr>
        <w:t>installation</w:t>
      </w:r>
      <w:proofErr w:type="spellEnd"/>
      <w:r w:rsidRPr="00FF4B57">
        <w:rPr>
          <w:rFonts w:ascii="Aptos" w:hAnsi="Aptos"/>
          <w:b/>
          <w:bCs/>
        </w:rPr>
        <w:t xml:space="preserve"> and </w:t>
      </w:r>
      <w:proofErr w:type="spellStart"/>
      <w:r w:rsidRPr="00FF4B57">
        <w:rPr>
          <w:rFonts w:ascii="Aptos" w:hAnsi="Aptos"/>
          <w:b/>
          <w:bCs/>
        </w:rPr>
        <w:t>fastening</w:t>
      </w:r>
      <w:proofErr w:type="spellEnd"/>
      <w:r w:rsidRPr="00FF4B57">
        <w:rPr>
          <w:rFonts w:ascii="Aptos" w:hAnsi="Aptos"/>
          <w:b/>
          <w:bCs/>
        </w:rPr>
        <w:t xml:space="preserve"> </w:t>
      </w:r>
      <w:proofErr w:type="spellStart"/>
      <w:r w:rsidRPr="00FF4B57">
        <w:rPr>
          <w:rFonts w:ascii="Aptos" w:hAnsi="Aptos"/>
          <w:b/>
          <w:bCs/>
        </w:rPr>
        <w:t>should</w:t>
      </w:r>
      <w:proofErr w:type="spellEnd"/>
      <w:r w:rsidRPr="00FF4B57">
        <w:rPr>
          <w:rFonts w:ascii="Aptos" w:hAnsi="Aptos"/>
          <w:b/>
          <w:bCs/>
        </w:rPr>
        <w:t xml:space="preserve"> </w:t>
      </w:r>
      <w:proofErr w:type="spellStart"/>
      <w:r w:rsidRPr="00FF4B57">
        <w:rPr>
          <w:rFonts w:ascii="Aptos" w:hAnsi="Aptos"/>
          <w:b/>
          <w:bCs/>
        </w:rPr>
        <w:t>be</w:t>
      </w:r>
      <w:proofErr w:type="spellEnd"/>
      <w:r w:rsidRPr="00FF4B57">
        <w:rPr>
          <w:rFonts w:ascii="Aptos" w:hAnsi="Aptos"/>
          <w:b/>
          <w:bCs/>
        </w:rPr>
        <w:t xml:space="preserve"> </w:t>
      </w:r>
      <w:proofErr w:type="spellStart"/>
      <w:r w:rsidRPr="00FF4B57">
        <w:rPr>
          <w:rFonts w:ascii="Aptos" w:hAnsi="Aptos"/>
          <w:b/>
          <w:bCs/>
        </w:rPr>
        <w:t>inspected</w:t>
      </w:r>
      <w:proofErr w:type="spellEnd"/>
      <w:r w:rsidRPr="00FF4B57">
        <w:rPr>
          <w:rFonts w:ascii="Aptos" w:hAnsi="Aptos"/>
          <w:b/>
          <w:bCs/>
        </w:rPr>
        <w:t xml:space="preserve"> </w:t>
      </w:r>
      <w:proofErr w:type="spellStart"/>
      <w:r w:rsidRPr="00FF4B57">
        <w:rPr>
          <w:rFonts w:ascii="Aptos" w:hAnsi="Aptos"/>
          <w:b/>
          <w:bCs/>
        </w:rPr>
        <w:t>during</w:t>
      </w:r>
      <w:proofErr w:type="spellEnd"/>
      <w:r w:rsidRPr="00FF4B57">
        <w:rPr>
          <w:rFonts w:ascii="Aptos" w:hAnsi="Aptos"/>
          <w:b/>
          <w:bCs/>
        </w:rPr>
        <w:t xml:space="preserve"> </w:t>
      </w:r>
      <w:proofErr w:type="spellStart"/>
      <w:r w:rsidRPr="00FF4B57">
        <w:rPr>
          <w:rFonts w:ascii="Aptos" w:hAnsi="Aptos"/>
          <w:b/>
          <w:bCs/>
        </w:rPr>
        <w:t>fall</w:t>
      </w:r>
      <w:r w:rsidRPr="00FF4B57">
        <w:rPr>
          <w:rFonts w:ascii="Aptos" w:hAnsi="Aptos"/>
          <w:b/>
          <w:bCs/>
        </w:rPr>
        <w:noBreakHyphen/>
        <w:t>arrest</w:t>
      </w:r>
      <w:proofErr w:type="spellEnd"/>
      <w:r w:rsidRPr="00FF4B57">
        <w:rPr>
          <w:rFonts w:ascii="Aptos" w:hAnsi="Aptos"/>
          <w:b/>
          <w:bCs/>
        </w:rPr>
        <w:t xml:space="preserve"> </w:t>
      </w:r>
      <w:proofErr w:type="spellStart"/>
      <w:r w:rsidRPr="00FF4B57">
        <w:rPr>
          <w:rFonts w:ascii="Aptos" w:hAnsi="Aptos"/>
          <w:b/>
          <w:bCs/>
        </w:rPr>
        <w:t>system</w:t>
      </w:r>
      <w:proofErr w:type="spellEnd"/>
      <w:r w:rsidRPr="00FF4B57">
        <w:rPr>
          <w:rFonts w:ascii="Aptos" w:hAnsi="Aptos"/>
          <w:b/>
          <w:bCs/>
        </w:rPr>
        <w:t xml:space="preserve"> </w:t>
      </w:r>
      <w:proofErr w:type="spellStart"/>
      <w:r w:rsidRPr="00FF4B57">
        <w:rPr>
          <w:rFonts w:ascii="Aptos" w:hAnsi="Aptos"/>
          <w:b/>
          <w:bCs/>
        </w:rPr>
        <w:t>inspections</w:t>
      </w:r>
      <w:proofErr w:type="spellEnd"/>
      <w:r w:rsidRPr="00FF4B57">
        <w:rPr>
          <w:rFonts w:ascii="Aptos" w:hAnsi="Aptos"/>
          <w:b/>
          <w:bCs/>
        </w:rPr>
        <w:t>.</w:t>
      </w:r>
    </w:p>
    <w:p w14:paraId="06755A35" w14:textId="6AE2A3DE" w:rsidR="009C3B15" w:rsidRPr="009C3B15" w:rsidRDefault="009C3B15" w:rsidP="009C3B15">
      <w:pPr>
        <w:spacing w:before="120" w:after="120" w:line="240" w:lineRule="auto"/>
        <w:ind w:left="720" w:firstLine="0"/>
        <w:rPr>
          <w:rFonts w:ascii="Aptos" w:hAnsi="Aptos"/>
          <w:b/>
          <w:bCs/>
        </w:rPr>
      </w:pPr>
    </w:p>
    <w:p w14:paraId="51F5D22E" w14:textId="77777777" w:rsidR="00612638" w:rsidRPr="00662B51" w:rsidRDefault="00612638" w:rsidP="00612638">
      <w:pPr>
        <w:spacing w:before="120" w:after="120" w:line="240" w:lineRule="auto"/>
        <w:ind w:left="720" w:firstLine="0"/>
        <w:rPr>
          <w:rFonts w:ascii="Aptos" w:hAnsi="Aptos"/>
          <w:b/>
          <w:bCs/>
          <w:lang w:val="en-US"/>
        </w:rPr>
      </w:pPr>
    </w:p>
    <w:p w14:paraId="1753702B" w14:textId="79D58E6A" w:rsidR="00612638" w:rsidRPr="00662B51" w:rsidRDefault="00612638" w:rsidP="00612638">
      <w:pPr>
        <w:spacing w:before="120" w:after="120" w:line="240" w:lineRule="auto"/>
        <w:ind w:left="720" w:firstLine="0"/>
        <w:rPr>
          <w:rFonts w:ascii="Aptos" w:hAnsi="Aptos"/>
          <w:lang w:val="en-US"/>
        </w:rPr>
      </w:pPr>
    </w:p>
    <w:p w14:paraId="693CA51D" w14:textId="7702DD30" w:rsidR="00AE5DB6" w:rsidRPr="00662B51" w:rsidRDefault="00AE5DB6">
      <w:pPr>
        <w:spacing w:after="160" w:line="259" w:lineRule="auto"/>
        <w:ind w:left="0" w:right="0" w:firstLine="0"/>
        <w:jc w:val="left"/>
        <w:rPr>
          <w:rFonts w:ascii="Aptos" w:hAnsi="Aptos"/>
          <w:b/>
          <w:color w:val="auto"/>
          <w:sz w:val="22"/>
          <w:lang w:val="en-US"/>
        </w:rPr>
      </w:pPr>
    </w:p>
    <w:p w14:paraId="39E0D457" w14:textId="77777777" w:rsidR="00C82EFD" w:rsidRDefault="00C82EFD">
      <w:pPr>
        <w:spacing w:after="160" w:line="259" w:lineRule="auto"/>
        <w:ind w:left="0" w:right="0" w:firstLine="0"/>
        <w:jc w:val="left"/>
        <w:rPr>
          <w:rFonts w:ascii="Aptos" w:hAnsi="Aptos"/>
          <w:lang w:val="en-US"/>
        </w:rPr>
      </w:pPr>
    </w:p>
    <w:p w14:paraId="64E8B618" w14:textId="77777777" w:rsidR="00C82EFD" w:rsidRDefault="00C82EFD">
      <w:pPr>
        <w:spacing w:after="160" w:line="259" w:lineRule="auto"/>
        <w:ind w:left="0" w:right="0" w:firstLine="0"/>
        <w:jc w:val="left"/>
        <w:rPr>
          <w:rFonts w:ascii="Aptos" w:hAnsi="Aptos"/>
          <w:lang w:val="en-US"/>
        </w:rPr>
      </w:pPr>
    </w:p>
    <w:p w14:paraId="35F12602" w14:textId="77777777" w:rsidR="00C82EFD" w:rsidRDefault="00C82EFD">
      <w:pPr>
        <w:spacing w:after="160" w:line="259" w:lineRule="auto"/>
        <w:ind w:left="0" w:right="0" w:firstLine="0"/>
        <w:jc w:val="left"/>
        <w:rPr>
          <w:rFonts w:ascii="Aptos" w:hAnsi="Aptos"/>
          <w:lang w:val="en-US"/>
        </w:rPr>
      </w:pPr>
    </w:p>
    <w:p w14:paraId="1BBF20B8" w14:textId="77777777" w:rsidR="00C82EFD" w:rsidRDefault="00C82EFD">
      <w:pPr>
        <w:spacing w:after="160" w:line="259" w:lineRule="auto"/>
        <w:ind w:left="0" w:right="0" w:firstLine="0"/>
        <w:jc w:val="left"/>
        <w:rPr>
          <w:rFonts w:ascii="Aptos" w:hAnsi="Aptos"/>
          <w:lang w:val="en-US"/>
        </w:rPr>
      </w:pPr>
    </w:p>
    <w:p w14:paraId="6DD6DE01" w14:textId="77777777" w:rsidR="0031440A" w:rsidRDefault="00C82EFD" w:rsidP="00C82EFD">
      <w:pPr>
        <w:pStyle w:val="Heading1"/>
        <w:rPr>
          <w:lang w:val="en-US"/>
        </w:rPr>
      </w:pPr>
      <w:r>
        <w:rPr>
          <w:lang w:val="en-US"/>
        </w:rPr>
        <w:lastRenderedPageBreak/>
        <w:t>STANDARDS AND DECLARATION</w:t>
      </w:r>
      <w:r w:rsidR="0031440A">
        <w:rPr>
          <w:lang w:val="en-US"/>
        </w:rPr>
        <w:t xml:space="preserve"> OF CONFORMITY </w:t>
      </w:r>
    </w:p>
    <w:p w14:paraId="3E30754E" w14:textId="77777777" w:rsidR="002D190C" w:rsidRDefault="002D190C" w:rsidP="0031440A">
      <w:pPr>
        <w:rPr>
          <w:lang w:val="en-US"/>
        </w:rPr>
      </w:pPr>
    </w:p>
    <w:p w14:paraId="3AD4D62A" w14:textId="1881BDE2" w:rsidR="00465D0A" w:rsidRPr="00CC69DE" w:rsidRDefault="002D190C" w:rsidP="0061449A">
      <w:pPr>
        <w:rPr>
          <w:rFonts w:ascii="Aptos" w:hAnsi="Aptos"/>
          <w:lang w:val="en-US"/>
        </w:rPr>
      </w:pPr>
      <w:r w:rsidRPr="00CC69DE">
        <w:rPr>
          <w:rFonts w:ascii="Aptos" w:hAnsi="Aptos"/>
          <w:lang w:val="en-US"/>
        </w:rPr>
        <w:t xml:space="preserve">The Turvatikas Safety Ladder </w:t>
      </w:r>
      <w:r w:rsidR="009B15C2" w:rsidRPr="00CC69DE">
        <w:rPr>
          <w:rFonts w:ascii="Aptos" w:hAnsi="Aptos"/>
          <w:lang w:val="en-US"/>
        </w:rPr>
        <w:t>Climbing Carriage and Vertical Profile</w:t>
      </w:r>
      <w:r w:rsidR="00C46C94" w:rsidRPr="00CC69DE">
        <w:rPr>
          <w:rFonts w:ascii="Aptos" w:hAnsi="Aptos"/>
          <w:lang w:val="en-US"/>
        </w:rPr>
        <w:t xml:space="preserve"> combination</w:t>
      </w:r>
      <w:r w:rsidR="009B15C2" w:rsidRPr="00CC69DE">
        <w:rPr>
          <w:rFonts w:ascii="Aptos" w:hAnsi="Aptos"/>
          <w:lang w:val="en-US"/>
        </w:rPr>
        <w:t xml:space="preserve"> has been tested </w:t>
      </w:r>
      <w:r w:rsidR="00C46C94" w:rsidRPr="00CC69DE">
        <w:rPr>
          <w:rFonts w:ascii="Aptos" w:hAnsi="Aptos"/>
          <w:lang w:val="en-US"/>
        </w:rPr>
        <w:t>in accordance</w:t>
      </w:r>
      <w:r w:rsidR="00A01948" w:rsidRPr="00CC69DE">
        <w:rPr>
          <w:rFonts w:ascii="Aptos" w:hAnsi="Aptos"/>
          <w:lang w:val="en-US"/>
        </w:rPr>
        <w:t xml:space="preserve"> </w:t>
      </w:r>
      <w:r w:rsidR="00C46C94" w:rsidRPr="00CC69DE">
        <w:rPr>
          <w:rFonts w:ascii="Aptos" w:hAnsi="Aptos"/>
          <w:lang w:val="en-US"/>
        </w:rPr>
        <w:t xml:space="preserve">with </w:t>
      </w:r>
      <w:r w:rsidR="00A01948" w:rsidRPr="00CC69DE">
        <w:rPr>
          <w:rFonts w:ascii="Aptos" w:hAnsi="Aptos"/>
          <w:lang w:val="en-US"/>
        </w:rPr>
        <w:t>the standard EN353-1:2014+A1:2017</w:t>
      </w:r>
      <w:r w:rsidR="00C46C94" w:rsidRPr="00CC69DE">
        <w:rPr>
          <w:rFonts w:ascii="Aptos" w:hAnsi="Aptos"/>
          <w:lang w:val="en-US"/>
        </w:rPr>
        <w:t>, test method VG11</w:t>
      </w:r>
      <w:r w:rsidR="00B32C99" w:rsidRPr="00CC69DE">
        <w:rPr>
          <w:rFonts w:ascii="Aptos" w:hAnsi="Aptos"/>
          <w:lang w:val="en-US"/>
        </w:rPr>
        <w:t xml:space="preserve"> RfU11.073 and thus </w:t>
      </w:r>
      <w:r w:rsidR="00FF6184" w:rsidRPr="00CC69DE">
        <w:rPr>
          <w:rFonts w:ascii="Aptos" w:hAnsi="Aptos"/>
          <w:lang w:val="en-US"/>
        </w:rPr>
        <w:t>complies with</w:t>
      </w:r>
      <w:r w:rsidR="00B32C99" w:rsidRPr="00CC69DE">
        <w:rPr>
          <w:rFonts w:ascii="Aptos" w:hAnsi="Aptos"/>
          <w:lang w:val="en-US"/>
        </w:rPr>
        <w:t xml:space="preserve"> </w:t>
      </w:r>
      <w:r w:rsidR="00FF6184" w:rsidRPr="00CC69DE">
        <w:rPr>
          <w:rFonts w:ascii="Aptos" w:hAnsi="Aptos"/>
          <w:lang w:val="en-US"/>
        </w:rPr>
        <w:t xml:space="preserve">the requirements </w:t>
      </w:r>
      <w:r w:rsidR="00E177A3" w:rsidRPr="00CC69DE">
        <w:rPr>
          <w:rFonts w:ascii="Aptos" w:hAnsi="Aptos"/>
          <w:lang w:val="en-US"/>
        </w:rPr>
        <w:t>the EU Personal Protective Equipment Regulation 2016/425.</w:t>
      </w:r>
    </w:p>
    <w:p w14:paraId="132E82CA" w14:textId="77777777" w:rsidR="0061449A" w:rsidRPr="00CC69DE" w:rsidRDefault="00465D0A" w:rsidP="0031440A">
      <w:pPr>
        <w:rPr>
          <w:rFonts w:ascii="Aptos" w:hAnsi="Aptos"/>
          <w:lang w:val="en-US"/>
        </w:rPr>
      </w:pPr>
      <w:r w:rsidRPr="00CC69DE">
        <w:rPr>
          <w:rFonts w:ascii="Aptos" w:hAnsi="Aptos"/>
          <w:lang w:val="en-US"/>
        </w:rPr>
        <w:t>The type examination certificate has been issued by S</w:t>
      </w:r>
      <w:r w:rsidR="003277BF" w:rsidRPr="00CC69DE">
        <w:rPr>
          <w:rFonts w:ascii="Aptos" w:hAnsi="Aptos"/>
          <w:lang w:val="en-US"/>
        </w:rPr>
        <w:t xml:space="preserve">GS </w:t>
      </w:r>
      <w:proofErr w:type="spellStart"/>
      <w:r w:rsidR="003277BF" w:rsidRPr="00CC69DE">
        <w:rPr>
          <w:rFonts w:ascii="Aptos" w:hAnsi="Aptos"/>
          <w:lang w:val="en-US"/>
        </w:rPr>
        <w:t>Fimko</w:t>
      </w:r>
      <w:proofErr w:type="spellEnd"/>
      <w:r w:rsidR="003277BF" w:rsidRPr="00CC69DE">
        <w:rPr>
          <w:rFonts w:ascii="Aptos" w:hAnsi="Aptos"/>
          <w:lang w:val="en-US"/>
        </w:rPr>
        <w:t xml:space="preserve">, </w:t>
      </w:r>
      <w:proofErr w:type="spellStart"/>
      <w:r w:rsidR="003277BF" w:rsidRPr="00CC69DE">
        <w:rPr>
          <w:rFonts w:ascii="Aptos" w:hAnsi="Aptos"/>
          <w:lang w:val="en-US"/>
        </w:rPr>
        <w:t>Takomotie</w:t>
      </w:r>
      <w:proofErr w:type="spellEnd"/>
      <w:r w:rsidR="003277BF" w:rsidRPr="00CC69DE">
        <w:rPr>
          <w:rFonts w:ascii="Aptos" w:hAnsi="Aptos"/>
          <w:lang w:val="en-US"/>
        </w:rPr>
        <w:t xml:space="preserve"> 8, 00380 Helsinki, </w:t>
      </w:r>
      <w:r w:rsidR="00E158DA" w:rsidRPr="00CC69DE">
        <w:rPr>
          <w:rFonts w:ascii="Aptos" w:hAnsi="Aptos"/>
          <w:lang w:val="en-US"/>
        </w:rPr>
        <w:t xml:space="preserve">notified body 0598. SGS </w:t>
      </w:r>
      <w:proofErr w:type="spellStart"/>
      <w:r w:rsidR="00E158DA" w:rsidRPr="00CC69DE">
        <w:rPr>
          <w:rFonts w:ascii="Aptos" w:hAnsi="Aptos"/>
          <w:lang w:val="en-US"/>
        </w:rPr>
        <w:t>Fimko</w:t>
      </w:r>
      <w:proofErr w:type="spellEnd"/>
      <w:r w:rsidR="00E158DA" w:rsidRPr="00CC69DE">
        <w:rPr>
          <w:rFonts w:ascii="Aptos" w:hAnsi="Aptos"/>
          <w:lang w:val="en-US"/>
        </w:rPr>
        <w:t xml:space="preserve"> also </w:t>
      </w:r>
      <w:r w:rsidR="00876C8A" w:rsidRPr="00CC69DE">
        <w:rPr>
          <w:rFonts w:ascii="Aptos" w:hAnsi="Aptos"/>
          <w:lang w:val="en-US"/>
        </w:rPr>
        <w:t xml:space="preserve">supervises the production quality consistency. </w:t>
      </w:r>
    </w:p>
    <w:p w14:paraId="70EE0F6C" w14:textId="3A43AA34" w:rsidR="0061449A" w:rsidRPr="00CC69DE" w:rsidRDefault="0061449A" w:rsidP="0031440A">
      <w:pPr>
        <w:rPr>
          <w:rFonts w:ascii="Aptos" w:hAnsi="Aptos"/>
          <w:lang w:val="en-US"/>
        </w:rPr>
      </w:pPr>
      <w:r w:rsidRPr="00CC69DE">
        <w:rPr>
          <w:rFonts w:ascii="Aptos" w:hAnsi="Aptos"/>
          <w:lang w:val="en-US"/>
        </w:rPr>
        <w:t xml:space="preserve">The declaration of conformity of the Turvatikas Safety Ladder system can be found here: </w:t>
      </w:r>
    </w:p>
    <w:p w14:paraId="38530A0F" w14:textId="7DB9B28E" w:rsidR="00150359" w:rsidRPr="00CC69DE" w:rsidRDefault="00A51824" w:rsidP="0031440A">
      <w:pPr>
        <w:rPr>
          <w:rFonts w:ascii="Aptos" w:hAnsi="Aptos"/>
          <w:lang w:val="en-US"/>
        </w:rPr>
      </w:pPr>
      <w:hyperlink r:id="rId18" w:history="1">
        <w:r w:rsidRPr="00B96F9D">
          <w:rPr>
            <w:rStyle w:val="Hyperlink"/>
            <w:rFonts w:ascii="Aptos" w:hAnsi="Aptos"/>
            <w:lang w:val="en-US"/>
          </w:rPr>
          <w:t>https://turvatikas.fi/en/documents/product-certificates/</w:t>
        </w:r>
      </w:hyperlink>
    </w:p>
    <w:p w14:paraId="120F174D" w14:textId="77777777" w:rsidR="00481F97" w:rsidRDefault="00481F97" w:rsidP="0031440A">
      <w:pPr>
        <w:rPr>
          <w:lang w:val="en-US"/>
        </w:rPr>
      </w:pPr>
    </w:p>
    <w:p w14:paraId="63B05957" w14:textId="7B1C9935" w:rsidR="00612638" w:rsidRPr="00662B51" w:rsidRDefault="00612638" w:rsidP="0031440A">
      <w:pPr>
        <w:rPr>
          <w:lang w:val="en-US"/>
        </w:rPr>
      </w:pPr>
      <w:r w:rsidRPr="00662B51">
        <w:rPr>
          <w:lang w:val="en-US"/>
        </w:rPr>
        <w:br w:type="page"/>
      </w:r>
    </w:p>
    <w:p w14:paraId="4655A320" w14:textId="696BC279" w:rsidR="00521ED3" w:rsidRPr="0070388A" w:rsidRDefault="00605471" w:rsidP="00521ED3">
      <w:pPr>
        <w:pStyle w:val="Heading1"/>
        <w:rPr>
          <w:rFonts w:ascii="Aptos" w:hAnsi="Aptos"/>
        </w:rPr>
      </w:pPr>
      <w:bookmarkStart w:id="2" w:name="_Toc215571601"/>
      <w:r>
        <w:rPr>
          <w:rFonts w:ascii="Aptos" w:hAnsi="Aptos"/>
        </w:rPr>
        <w:lastRenderedPageBreak/>
        <w:t>SIGNAGE</w:t>
      </w:r>
      <w:bookmarkEnd w:id="2"/>
    </w:p>
    <w:p w14:paraId="182820D8" w14:textId="5C65E40F" w:rsidR="00FD267D" w:rsidRPr="00D53948" w:rsidRDefault="00BE7638" w:rsidP="00ED6C27">
      <w:pPr>
        <w:spacing w:before="120" w:after="120"/>
        <w:ind w:left="720"/>
        <w:rPr>
          <w:rFonts w:ascii="Aptos" w:hAnsi="Aptos"/>
          <w:lang w:val="en-US"/>
        </w:rPr>
      </w:pPr>
      <w:r w:rsidRPr="00D53948">
        <w:rPr>
          <w:rFonts w:ascii="Aptos" w:hAnsi="Aptos"/>
          <w:lang w:val="en-US"/>
        </w:rPr>
        <w:t xml:space="preserve">The contents and necessity of the </w:t>
      </w:r>
      <w:r w:rsidR="00662B51" w:rsidRPr="00D53948">
        <w:rPr>
          <w:rFonts w:ascii="Aptos" w:hAnsi="Aptos"/>
          <w:lang w:val="en-US"/>
        </w:rPr>
        <w:t xml:space="preserve">Sign </w:t>
      </w:r>
      <w:r w:rsidR="00475E36">
        <w:rPr>
          <w:rFonts w:ascii="Aptos" w:hAnsi="Aptos"/>
          <w:lang w:val="en-US"/>
        </w:rPr>
        <w:t>P</w:t>
      </w:r>
      <w:r w:rsidR="00662B51" w:rsidRPr="00D53948">
        <w:rPr>
          <w:rFonts w:ascii="Aptos" w:hAnsi="Aptos"/>
          <w:lang w:val="en-US"/>
        </w:rPr>
        <w:t>late</w:t>
      </w:r>
      <w:r w:rsidRPr="00D53948">
        <w:rPr>
          <w:rFonts w:ascii="Aptos" w:hAnsi="Aptos"/>
          <w:lang w:val="en-US"/>
        </w:rPr>
        <w:t xml:space="preserve"> has been defined in </w:t>
      </w:r>
      <w:r w:rsidR="00ED6C27" w:rsidRPr="00D53948">
        <w:rPr>
          <w:rFonts w:ascii="Aptos" w:hAnsi="Aptos"/>
          <w:lang w:val="en-US"/>
        </w:rPr>
        <w:t>EN353-1:2014+A1:2017</w:t>
      </w:r>
      <w:r w:rsidR="00AF0DAF" w:rsidRPr="00D53948">
        <w:rPr>
          <w:rFonts w:ascii="Aptos" w:hAnsi="Aptos"/>
          <w:lang w:val="en-US"/>
        </w:rPr>
        <w:t xml:space="preserve"> </w:t>
      </w:r>
      <w:r w:rsidR="00D53948">
        <w:rPr>
          <w:rFonts w:ascii="Aptos" w:hAnsi="Aptos"/>
          <w:lang w:val="en-US"/>
        </w:rPr>
        <w:t xml:space="preserve">and </w:t>
      </w:r>
      <w:r w:rsidR="00EE0004" w:rsidRPr="00D53948">
        <w:rPr>
          <w:rFonts w:ascii="Aptos" w:hAnsi="Aptos"/>
          <w:lang w:val="en-US"/>
        </w:rPr>
        <w:t>EN365:2004+AC:2006</w:t>
      </w:r>
      <w:r w:rsidR="00593CC8">
        <w:rPr>
          <w:rFonts w:ascii="Aptos" w:hAnsi="Aptos"/>
          <w:lang w:val="en-US"/>
        </w:rPr>
        <w:t xml:space="preserve"> standards</w:t>
      </w:r>
      <w:r w:rsidR="00D53948">
        <w:rPr>
          <w:rFonts w:ascii="Aptos" w:hAnsi="Aptos"/>
          <w:lang w:val="en-US"/>
        </w:rPr>
        <w:t xml:space="preserve">, as well as the </w:t>
      </w:r>
      <w:r w:rsidR="00AF0DAF" w:rsidRPr="00D53948">
        <w:rPr>
          <w:rFonts w:ascii="Aptos" w:hAnsi="Aptos"/>
          <w:lang w:val="en-US"/>
        </w:rPr>
        <w:t xml:space="preserve">PPE </w:t>
      </w:r>
      <w:r w:rsidR="00355FC4">
        <w:rPr>
          <w:rFonts w:ascii="Aptos" w:hAnsi="Aptos"/>
          <w:lang w:val="en-US"/>
        </w:rPr>
        <w:t>Regulation</w:t>
      </w:r>
      <w:r w:rsidR="004D6792" w:rsidRPr="00D53948">
        <w:rPr>
          <w:rFonts w:ascii="Aptos" w:hAnsi="Aptos"/>
          <w:lang w:val="en-US"/>
        </w:rPr>
        <w:t>.</w:t>
      </w:r>
    </w:p>
    <w:p w14:paraId="2033C527" w14:textId="6448A171" w:rsidR="00521ED3" w:rsidRPr="005D3DB4" w:rsidRDefault="00593CC8" w:rsidP="00604BE5">
      <w:pPr>
        <w:spacing w:before="120" w:after="120"/>
        <w:ind w:left="720"/>
        <w:rPr>
          <w:rFonts w:ascii="Aptos" w:hAnsi="Aptos"/>
          <w:color w:val="auto"/>
          <w:lang w:val="en-US"/>
        </w:rPr>
      </w:pPr>
      <w:r w:rsidRPr="005D3DB4">
        <w:rPr>
          <w:rFonts w:ascii="Aptos" w:hAnsi="Aptos"/>
          <w:color w:val="auto"/>
          <w:lang w:val="en-US"/>
        </w:rPr>
        <w:t xml:space="preserve">The Sign </w:t>
      </w:r>
      <w:r w:rsidR="00475E36">
        <w:rPr>
          <w:rFonts w:ascii="Aptos" w:hAnsi="Aptos"/>
          <w:color w:val="auto"/>
          <w:lang w:val="en-US"/>
        </w:rPr>
        <w:t>P</w:t>
      </w:r>
      <w:r w:rsidRPr="005D3DB4">
        <w:rPr>
          <w:rFonts w:ascii="Aptos" w:hAnsi="Aptos"/>
          <w:color w:val="auto"/>
          <w:lang w:val="en-US"/>
        </w:rPr>
        <w:t>late</w:t>
      </w:r>
      <w:r w:rsidR="006A7245" w:rsidRPr="005D3DB4">
        <w:rPr>
          <w:rFonts w:ascii="Aptos" w:hAnsi="Aptos"/>
          <w:color w:val="auto"/>
          <w:lang w:val="en-US"/>
        </w:rPr>
        <w:t xml:space="preserve"> must be installed </w:t>
      </w:r>
      <w:r w:rsidR="005D3DB4" w:rsidRPr="005D3DB4">
        <w:rPr>
          <w:rFonts w:ascii="Aptos" w:hAnsi="Aptos"/>
          <w:color w:val="auto"/>
          <w:lang w:val="en-US"/>
        </w:rPr>
        <w:t xml:space="preserve">on the Fall Arrest System </w:t>
      </w:r>
      <w:r w:rsidR="005D3DB4">
        <w:rPr>
          <w:rFonts w:ascii="Aptos" w:hAnsi="Aptos"/>
          <w:color w:val="auto"/>
          <w:lang w:val="en-US"/>
        </w:rPr>
        <w:t>o</w:t>
      </w:r>
      <w:r w:rsidR="00243C78">
        <w:rPr>
          <w:rFonts w:ascii="Aptos" w:hAnsi="Aptos"/>
          <w:color w:val="auto"/>
          <w:lang w:val="en-US"/>
        </w:rPr>
        <w:t>r</w:t>
      </w:r>
      <w:r w:rsidR="005D3DB4">
        <w:rPr>
          <w:rFonts w:ascii="Aptos" w:hAnsi="Aptos"/>
          <w:color w:val="auto"/>
          <w:lang w:val="en-US"/>
        </w:rPr>
        <w:t xml:space="preserve"> in its immediate vicinity at </w:t>
      </w:r>
      <w:r w:rsidR="00243C78">
        <w:rPr>
          <w:rFonts w:ascii="Aptos" w:hAnsi="Aptos"/>
          <w:color w:val="auto"/>
          <w:lang w:val="en-US"/>
        </w:rPr>
        <w:t xml:space="preserve">every access point to the Fall Arrest System. </w:t>
      </w:r>
    </w:p>
    <w:p w14:paraId="7DD56ABD" w14:textId="77777777" w:rsidR="00001AF2" w:rsidRPr="005D3DB4" w:rsidRDefault="00001AF2" w:rsidP="00521ED3">
      <w:pPr>
        <w:ind w:left="720"/>
        <w:rPr>
          <w:rFonts w:ascii="Aptos" w:hAnsi="Aptos"/>
          <w:color w:val="auto"/>
          <w:lang w:val="en-US"/>
        </w:rPr>
      </w:pPr>
    </w:p>
    <w:p w14:paraId="62E3557E" w14:textId="77777777" w:rsidR="000F6414" w:rsidRPr="005D3DB4" w:rsidRDefault="000F6414" w:rsidP="00521ED3">
      <w:pPr>
        <w:ind w:left="720"/>
        <w:rPr>
          <w:rFonts w:ascii="Aptos" w:hAnsi="Aptos"/>
          <w:color w:val="auto"/>
          <w:lang w:val="en-US"/>
        </w:rPr>
      </w:pPr>
    </w:p>
    <w:p w14:paraId="177A02AC" w14:textId="1B813BCE" w:rsidR="00C57759" w:rsidRPr="0070388A" w:rsidRDefault="00C57759" w:rsidP="00C57759">
      <w:pPr>
        <w:ind w:left="720"/>
        <w:jc w:val="center"/>
        <w:rPr>
          <w:rFonts w:ascii="Aptos" w:hAnsi="Aptos"/>
          <w:color w:val="auto"/>
        </w:rPr>
      </w:pPr>
      <w:r w:rsidRPr="0070388A">
        <w:rPr>
          <w:rFonts w:ascii="Aptos" w:hAnsi="Aptos"/>
          <w:noProof/>
        </w:rPr>
        <w:drawing>
          <wp:inline distT="0" distB="0" distL="0" distR="0" wp14:anchorId="47E0153E" wp14:editId="5EBB10C6">
            <wp:extent cx="2481754" cy="3203130"/>
            <wp:effectExtent l="0" t="0" r="0" b="0"/>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507534" cy="3236403"/>
                    </a:xfrm>
                    <a:prstGeom prst="rect">
                      <a:avLst/>
                    </a:prstGeom>
                  </pic:spPr>
                </pic:pic>
              </a:graphicData>
            </a:graphic>
          </wp:inline>
        </w:drawing>
      </w:r>
    </w:p>
    <w:p w14:paraId="3157EC8D" w14:textId="21F0097C" w:rsidR="00521ED3" w:rsidRPr="0070388A" w:rsidRDefault="00521ED3" w:rsidP="00521ED3">
      <w:pPr>
        <w:spacing w:after="0" w:line="259" w:lineRule="auto"/>
        <w:ind w:left="1172" w:firstLine="0"/>
        <w:jc w:val="left"/>
        <w:rPr>
          <w:rFonts w:ascii="Aptos" w:hAnsi="Aptos"/>
        </w:rPr>
      </w:pPr>
      <w:r w:rsidRPr="0070388A">
        <w:rPr>
          <w:rFonts w:ascii="Aptos" w:hAnsi="Aptos"/>
        </w:rPr>
        <w:t xml:space="preserve">                   </w:t>
      </w:r>
    </w:p>
    <w:p w14:paraId="1B75EFF5" w14:textId="10A89026" w:rsidR="00FA6883" w:rsidRPr="0070388A" w:rsidRDefault="00FA6883" w:rsidP="00521ED3">
      <w:pPr>
        <w:spacing w:after="160" w:line="259" w:lineRule="auto"/>
        <w:ind w:left="0" w:right="0" w:firstLine="0"/>
        <w:jc w:val="left"/>
        <w:rPr>
          <w:rFonts w:ascii="Aptos" w:hAnsi="Aptos"/>
        </w:rPr>
      </w:pPr>
    </w:p>
    <w:p w14:paraId="24D867AE" w14:textId="77777777" w:rsidR="00212980" w:rsidRPr="0070388A" w:rsidRDefault="00212980">
      <w:pPr>
        <w:spacing w:after="160" w:line="259" w:lineRule="auto"/>
        <w:ind w:left="0" w:right="0" w:firstLine="0"/>
        <w:jc w:val="left"/>
        <w:rPr>
          <w:rFonts w:ascii="Aptos" w:hAnsi="Aptos"/>
          <w:b/>
          <w:color w:val="auto"/>
          <w:sz w:val="22"/>
        </w:rPr>
      </w:pPr>
      <w:r w:rsidRPr="0070388A">
        <w:rPr>
          <w:rFonts w:ascii="Aptos" w:hAnsi="Aptos"/>
        </w:rPr>
        <w:br w:type="page"/>
      </w:r>
    </w:p>
    <w:p w14:paraId="528BBFD2" w14:textId="4600F2DB" w:rsidR="00C34956" w:rsidRPr="0070388A" w:rsidRDefault="009207F7" w:rsidP="00C34956">
      <w:pPr>
        <w:pStyle w:val="Heading1"/>
        <w:rPr>
          <w:rFonts w:ascii="Aptos" w:hAnsi="Aptos"/>
        </w:rPr>
      </w:pPr>
      <w:bookmarkStart w:id="3" w:name="_Toc215571602"/>
      <w:r>
        <w:rPr>
          <w:rFonts w:ascii="Aptos" w:hAnsi="Aptos"/>
        </w:rPr>
        <w:lastRenderedPageBreak/>
        <w:t>SAFETY RAIL MARKINGS</w:t>
      </w:r>
      <w:bookmarkEnd w:id="3"/>
    </w:p>
    <w:p w14:paraId="173DB93A" w14:textId="5C32C46C" w:rsidR="0051243A" w:rsidRPr="00346CB6" w:rsidRDefault="00CB1863" w:rsidP="00476A9C">
      <w:pPr>
        <w:spacing w:before="120" w:after="120"/>
        <w:ind w:left="720" w:firstLine="0"/>
        <w:rPr>
          <w:rFonts w:ascii="Aptos" w:hAnsi="Aptos"/>
          <w:b/>
          <w:bCs/>
          <w:lang w:val="en-US"/>
        </w:rPr>
      </w:pPr>
      <w:r w:rsidRPr="00346CB6">
        <w:rPr>
          <w:rFonts w:ascii="Aptos" w:hAnsi="Aptos"/>
          <w:b/>
          <w:bCs/>
          <w:lang w:val="en-US"/>
        </w:rPr>
        <w:t>Left outer</w:t>
      </w:r>
      <w:r w:rsidR="008A1E8A" w:rsidRPr="00346CB6">
        <w:rPr>
          <w:rFonts w:ascii="Aptos" w:hAnsi="Aptos"/>
          <w:b/>
          <w:bCs/>
          <w:lang w:val="en-US"/>
        </w:rPr>
        <w:t xml:space="preserve"> edge </w:t>
      </w:r>
      <w:r w:rsidR="00346CB6" w:rsidRPr="00346CB6">
        <w:rPr>
          <w:rFonts w:ascii="Aptos" w:hAnsi="Aptos"/>
          <w:b/>
          <w:bCs/>
          <w:lang w:val="en-US"/>
        </w:rPr>
        <w:t>of the safety rail</w:t>
      </w:r>
      <w:r w:rsidR="007F2131">
        <w:rPr>
          <w:rFonts w:ascii="Aptos" w:hAnsi="Aptos"/>
          <w:b/>
          <w:bCs/>
          <w:lang w:val="en-US"/>
        </w:rPr>
        <w:t xml:space="preserve"> </w:t>
      </w:r>
      <w:r w:rsidR="0033779E" w:rsidRPr="00346CB6">
        <w:rPr>
          <w:rFonts w:ascii="Aptos" w:hAnsi="Aptos"/>
          <w:b/>
          <w:bCs/>
          <w:lang w:val="en-US"/>
        </w:rPr>
        <w:t>(</w:t>
      </w:r>
      <w:r w:rsidR="00346CB6">
        <w:rPr>
          <w:rFonts w:ascii="Aptos" w:hAnsi="Aptos"/>
          <w:b/>
          <w:bCs/>
          <w:lang w:val="en-US"/>
        </w:rPr>
        <w:t xml:space="preserve">since </w:t>
      </w:r>
      <w:r w:rsidR="00730008">
        <w:rPr>
          <w:rFonts w:ascii="Aptos" w:hAnsi="Aptos"/>
          <w:b/>
          <w:bCs/>
          <w:lang w:val="en-US"/>
        </w:rPr>
        <w:t xml:space="preserve">year </w:t>
      </w:r>
      <w:r w:rsidR="00346CB6">
        <w:rPr>
          <w:rFonts w:ascii="Aptos" w:hAnsi="Aptos"/>
          <w:b/>
          <w:bCs/>
          <w:lang w:val="en-US"/>
        </w:rPr>
        <w:t>2000</w:t>
      </w:r>
      <w:r w:rsidR="0033779E" w:rsidRPr="00346CB6">
        <w:rPr>
          <w:rFonts w:ascii="Aptos" w:hAnsi="Aptos"/>
          <w:b/>
          <w:bCs/>
          <w:lang w:val="en-US"/>
        </w:rPr>
        <w:t>)</w:t>
      </w:r>
    </w:p>
    <w:p w14:paraId="2939A930" w14:textId="09FD13B8" w:rsidR="00A43322" w:rsidRPr="00344183" w:rsidRDefault="00A43322" w:rsidP="009A5531">
      <w:pPr>
        <w:pStyle w:val="ListParagraph"/>
        <w:numPr>
          <w:ilvl w:val="0"/>
          <w:numId w:val="9"/>
        </w:numPr>
        <w:spacing w:before="120" w:after="120" w:line="240" w:lineRule="auto"/>
        <w:ind w:left="1080" w:hanging="180"/>
        <w:rPr>
          <w:rFonts w:ascii="Aptos" w:hAnsi="Aptos"/>
          <w:lang w:val="en-US"/>
        </w:rPr>
      </w:pPr>
      <w:r w:rsidRPr="00344183">
        <w:rPr>
          <w:rFonts w:ascii="Aptos" w:hAnsi="Aptos"/>
          <w:b/>
          <w:bCs/>
          <w:lang w:val="en-US"/>
        </w:rPr>
        <w:t>TURVATIKAS SAFETY LADDER</w:t>
      </w:r>
      <w:r w:rsidRPr="00344183">
        <w:rPr>
          <w:rFonts w:ascii="Aptos" w:hAnsi="Aptos"/>
          <w:lang w:val="en-US"/>
        </w:rPr>
        <w:t xml:space="preserve"> = </w:t>
      </w:r>
      <w:r w:rsidR="00043D0C">
        <w:rPr>
          <w:rFonts w:ascii="Aptos" w:hAnsi="Aptos"/>
          <w:lang w:val="en-US"/>
        </w:rPr>
        <w:t>B</w:t>
      </w:r>
      <w:r w:rsidR="00344183" w:rsidRPr="00344183">
        <w:rPr>
          <w:rFonts w:ascii="Aptos" w:hAnsi="Aptos"/>
          <w:lang w:val="en-US"/>
        </w:rPr>
        <w:t>rand name</w:t>
      </w:r>
      <w:r w:rsidRPr="00344183">
        <w:rPr>
          <w:rFonts w:ascii="Aptos" w:hAnsi="Aptos"/>
          <w:lang w:val="en-US"/>
        </w:rPr>
        <w:t>.</w:t>
      </w:r>
    </w:p>
    <w:p w14:paraId="36013F18" w14:textId="77777777" w:rsidR="00302581" w:rsidRPr="00344183" w:rsidRDefault="00302581" w:rsidP="009A5531">
      <w:pPr>
        <w:pStyle w:val="ListParagraph"/>
        <w:spacing w:after="120" w:line="240" w:lineRule="auto"/>
        <w:ind w:left="1080" w:firstLine="0"/>
        <w:rPr>
          <w:rFonts w:ascii="Aptos" w:hAnsi="Aptos"/>
          <w:sz w:val="6"/>
          <w:szCs w:val="6"/>
          <w:lang w:val="en-US"/>
        </w:rPr>
      </w:pPr>
    </w:p>
    <w:p w14:paraId="241C5D06" w14:textId="0D7D6911" w:rsidR="00A43322" w:rsidRPr="00043D0C" w:rsidRDefault="00A43322" w:rsidP="009A5531">
      <w:pPr>
        <w:pStyle w:val="ListParagraph"/>
        <w:numPr>
          <w:ilvl w:val="0"/>
          <w:numId w:val="9"/>
        </w:numPr>
        <w:spacing w:after="120" w:line="240" w:lineRule="auto"/>
        <w:ind w:left="1080" w:hanging="180"/>
        <w:rPr>
          <w:rFonts w:ascii="Aptos" w:hAnsi="Aptos"/>
          <w:lang w:val="en-US"/>
        </w:rPr>
      </w:pPr>
      <w:r w:rsidRPr="00043D0C">
        <w:rPr>
          <w:rFonts w:ascii="Aptos" w:hAnsi="Aptos"/>
          <w:b/>
          <w:bCs/>
          <w:lang w:val="en-US"/>
        </w:rPr>
        <w:t>CE0598</w:t>
      </w:r>
      <w:r w:rsidRPr="00043D0C">
        <w:rPr>
          <w:rFonts w:ascii="Aptos" w:hAnsi="Aptos"/>
          <w:lang w:val="en-US"/>
        </w:rPr>
        <w:t xml:space="preserve"> = </w:t>
      </w:r>
      <w:r w:rsidR="00043D0C">
        <w:rPr>
          <w:rFonts w:ascii="Aptos" w:hAnsi="Aptos"/>
          <w:lang w:val="en-US"/>
        </w:rPr>
        <w:t>N</w:t>
      </w:r>
      <w:r w:rsidR="00344183" w:rsidRPr="00043D0C">
        <w:rPr>
          <w:rFonts w:ascii="Aptos" w:hAnsi="Aptos"/>
          <w:lang w:val="en-US"/>
        </w:rPr>
        <w:t xml:space="preserve">umber of the body participating </w:t>
      </w:r>
      <w:r w:rsidR="00043D0C" w:rsidRPr="00043D0C">
        <w:rPr>
          <w:rFonts w:ascii="Aptos" w:hAnsi="Aptos"/>
          <w:lang w:val="en-US"/>
        </w:rPr>
        <w:t>in the pro</w:t>
      </w:r>
      <w:r w:rsidR="00043D0C">
        <w:rPr>
          <w:rFonts w:ascii="Aptos" w:hAnsi="Aptos"/>
          <w:lang w:val="en-US"/>
        </w:rPr>
        <w:t xml:space="preserve">duct’s </w:t>
      </w:r>
      <w:r w:rsidR="006F4309">
        <w:rPr>
          <w:rFonts w:ascii="Aptos" w:hAnsi="Aptos"/>
          <w:lang w:val="en-US"/>
        </w:rPr>
        <w:t>control</w:t>
      </w:r>
      <w:r w:rsidR="00043D0C">
        <w:rPr>
          <w:rFonts w:ascii="Aptos" w:hAnsi="Aptos"/>
          <w:lang w:val="en-US"/>
        </w:rPr>
        <w:t xml:space="preserve"> phase</w:t>
      </w:r>
      <w:r w:rsidR="002D164E" w:rsidRPr="00043D0C">
        <w:rPr>
          <w:rFonts w:ascii="Aptos" w:hAnsi="Aptos"/>
          <w:lang w:val="en-US"/>
        </w:rPr>
        <w:t xml:space="preserve"> (SGS </w:t>
      </w:r>
      <w:proofErr w:type="spellStart"/>
      <w:r w:rsidR="002D164E" w:rsidRPr="00043D0C">
        <w:rPr>
          <w:rFonts w:ascii="Aptos" w:hAnsi="Aptos"/>
          <w:lang w:val="en-US"/>
        </w:rPr>
        <w:t>Fimko</w:t>
      </w:r>
      <w:proofErr w:type="spellEnd"/>
      <w:r w:rsidR="002D164E" w:rsidRPr="00043D0C">
        <w:rPr>
          <w:rFonts w:ascii="Aptos" w:hAnsi="Aptos"/>
          <w:lang w:val="en-US"/>
        </w:rPr>
        <w:t>)</w:t>
      </w:r>
      <w:r w:rsidRPr="00043D0C">
        <w:rPr>
          <w:rFonts w:ascii="Aptos" w:hAnsi="Aptos"/>
          <w:lang w:val="en-US"/>
        </w:rPr>
        <w:t>.</w:t>
      </w:r>
    </w:p>
    <w:p w14:paraId="3214665C" w14:textId="77777777" w:rsidR="00E30A0B" w:rsidRPr="00043D0C" w:rsidRDefault="00E30A0B" w:rsidP="1A60CD7C">
      <w:pPr>
        <w:pStyle w:val="ListParagraph"/>
        <w:rPr>
          <w:rFonts w:ascii="Aptos" w:hAnsi="Aptos"/>
          <w:lang w:val="en-US"/>
        </w:rPr>
      </w:pPr>
    </w:p>
    <w:p w14:paraId="577802E8" w14:textId="65CCE2B3" w:rsidR="00E30A0B" w:rsidRPr="00600FB0" w:rsidRDefault="00043D0C" w:rsidP="1A60CD7C">
      <w:pPr>
        <w:spacing w:after="120" w:line="240" w:lineRule="auto"/>
        <w:rPr>
          <w:rFonts w:ascii="Aptos" w:hAnsi="Aptos"/>
          <w:b/>
          <w:bCs/>
          <w:lang w:val="en-US"/>
        </w:rPr>
      </w:pPr>
      <w:r w:rsidRPr="00600FB0">
        <w:rPr>
          <w:rFonts w:ascii="Aptos" w:hAnsi="Aptos"/>
          <w:b/>
          <w:bCs/>
          <w:lang w:val="en-US"/>
        </w:rPr>
        <w:t xml:space="preserve">Right </w:t>
      </w:r>
      <w:r w:rsidR="00600FB0" w:rsidRPr="00600FB0">
        <w:rPr>
          <w:rFonts w:ascii="Aptos" w:hAnsi="Aptos"/>
          <w:b/>
          <w:bCs/>
          <w:lang w:val="en-US"/>
        </w:rPr>
        <w:t>outer edge of the safety rail</w:t>
      </w:r>
      <w:r w:rsidR="0033779E" w:rsidRPr="00600FB0">
        <w:rPr>
          <w:rFonts w:ascii="Aptos" w:hAnsi="Aptos"/>
          <w:b/>
          <w:bCs/>
          <w:lang w:val="en-US"/>
        </w:rPr>
        <w:t xml:space="preserve"> (</w:t>
      </w:r>
      <w:r w:rsidR="00600FB0">
        <w:rPr>
          <w:rFonts w:ascii="Aptos" w:hAnsi="Aptos"/>
          <w:b/>
          <w:bCs/>
          <w:lang w:val="en-US"/>
        </w:rPr>
        <w:t xml:space="preserve">since </w:t>
      </w:r>
      <w:r w:rsidR="00730008">
        <w:rPr>
          <w:rFonts w:ascii="Aptos" w:hAnsi="Aptos"/>
          <w:b/>
          <w:bCs/>
          <w:lang w:val="en-US"/>
        </w:rPr>
        <w:t xml:space="preserve">year </w:t>
      </w:r>
      <w:r w:rsidR="00600FB0">
        <w:rPr>
          <w:rFonts w:ascii="Aptos" w:hAnsi="Aptos"/>
          <w:b/>
          <w:bCs/>
          <w:lang w:val="en-US"/>
        </w:rPr>
        <w:t>2002</w:t>
      </w:r>
      <w:r w:rsidR="0033779E" w:rsidRPr="00600FB0">
        <w:rPr>
          <w:rFonts w:ascii="Aptos" w:hAnsi="Aptos"/>
          <w:b/>
          <w:bCs/>
          <w:lang w:val="en-US"/>
        </w:rPr>
        <w:t>)</w:t>
      </w:r>
    </w:p>
    <w:p w14:paraId="531CD0BD" w14:textId="77777777" w:rsidR="00302581" w:rsidRPr="00600FB0" w:rsidRDefault="00302581" w:rsidP="1A60CD7C">
      <w:pPr>
        <w:pStyle w:val="ListParagraph"/>
        <w:spacing w:after="120" w:line="240" w:lineRule="auto"/>
        <w:ind w:left="900" w:firstLine="0"/>
        <w:rPr>
          <w:rFonts w:ascii="Aptos" w:hAnsi="Aptos"/>
          <w:sz w:val="6"/>
          <w:szCs w:val="6"/>
          <w:lang w:val="en-US"/>
        </w:rPr>
      </w:pPr>
    </w:p>
    <w:p w14:paraId="6D6C8FD5" w14:textId="0822757A" w:rsidR="002179FF" w:rsidRPr="005035C7" w:rsidRDefault="002179FF" w:rsidP="00810DE4">
      <w:pPr>
        <w:pStyle w:val="ListParagraph"/>
        <w:numPr>
          <w:ilvl w:val="0"/>
          <w:numId w:val="9"/>
        </w:numPr>
        <w:spacing w:after="120" w:line="240" w:lineRule="auto"/>
        <w:ind w:left="1080" w:hanging="180"/>
        <w:rPr>
          <w:rFonts w:ascii="Aptos" w:hAnsi="Aptos"/>
          <w:lang w:val="en-US"/>
        </w:rPr>
      </w:pPr>
      <w:r w:rsidRPr="005035C7">
        <w:rPr>
          <w:rFonts w:ascii="Aptos" w:hAnsi="Aptos"/>
          <w:b/>
          <w:bCs/>
          <w:lang w:val="en-US"/>
        </w:rPr>
        <w:t>SFS EN 353-1:2014+A1:2017</w:t>
      </w:r>
      <w:r w:rsidRPr="005035C7">
        <w:rPr>
          <w:rFonts w:ascii="Aptos" w:hAnsi="Aptos"/>
          <w:lang w:val="en-US"/>
        </w:rPr>
        <w:t xml:space="preserve"> = </w:t>
      </w:r>
      <w:r w:rsidR="005035C7" w:rsidRPr="005035C7">
        <w:rPr>
          <w:rFonts w:ascii="Aptos" w:hAnsi="Aptos"/>
          <w:lang w:val="en-US"/>
        </w:rPr>
        <w:t>the standard whose requirements the safety rail meets</w:t>
      </w:r>
      <w:r w:rsidR="005035C7">
        <w:rPr>
          <w:rFonts w:ascii="Aptos" w:hAnsi="Aptos"/>
          <w:lang w:val="en-US"/>
        </w:rPr>
        <w:t>.</w:t>
      </w:r>
    </w:p>
    <w:p w14:paraId="746A6F23" w14:textId="77777777" w:rsidR="00AB69DB" w:rsidRPr="005035C7" w:rsidRDefault="00AB69DB" w:rsidP="00810DE4">
      <w:pPr>
        <w:pStyle w:val="ListParagraph"/>
        <w:spacing w:after="120" w:line="240" w:lineRule="auto"/>
        <w:ind w:left="1080" w:hanging="180"/>
        <w:rPr>
          <w:rFonts w:ascii="Aptos" w:hAnsi="Aptos"/>
          <w:sz w:val="6"/>
          <w:szCs w:val="6"/>
          <w:lang w:val="en-US"/>
        </w:rPr>
      </w:pPr>
    </w:p>
    <w:p w14:paraId="2255D1B9" w14:textId="4194B541" w:rsidR="00A43322" w:rsidRPr="008E05EE" w:rsidRDefault="00A43322" w:rsidP="00810DE4">
      <w:pPr>
        <w:pStyle w:val="ListParagraph"/>
        <w:numPr>
          <w:ilvl w:val="0"/>
          <w:numId w:val="9"/>
        </w:numPr>
        <w:spacing w:after="120" w:line="240" w:lineRule="auto"/>
        <w:ind w:left="1080" w:hanging="180"/>
        <w:rPr>
          <w:rFonts w:ascii="Aptos" w:hAnsi="Aptos"/>
          <w:lang w:val="en-US"/>
        </w:rPr>
      </w:pPr>
      <w:r w:rsidRPr="008E05EE">
        <w:rPr>
          <w:rFonts w:ascii="Aptos" w:hAnsi="Aptos"/>
          <w:b/>
          <w:bCs/>
          <w:lang w:val="en-US"/>
        </w:rPr>
        <w:t>No 930 CE</w:t>
      </w:r>
      <w:r w:rsidRPr="008E05EE">
        <w:rPr>
          <w:rFonts w:ascii="Aptos" w:hAnsi="Aptos"/>
          <w:lang w:val="en-US"/>
        </w:rPr>
        <w:t xml:space="preserve"> </w:t>
      </w:r>
      <w:r w:rsidR="004C5E16" w:rsidRPr="008E05EE">
        <w:rPr>
          <w:rFonts w:ascii="Aptos" w:hAnsi="Aptos"/>
          <w:lang w:val="en-US"/>
        </w:rPr>
        <w:t>(</w:t>
      </w:r>
      <w:r w:rsidR="00FF6A17" w:rsidRPr="008E05EE">
        <w:rPr>
          <w:rFonts w:ascii="Aptos" w:hAnsi="Aptos"/>
          <w:lang w:val="en-US"/>
        </w:rPr>
        <w:t>and since</w:t>
      </w:r>
      <w:r w:rsidR="004C5E16" w:rsidRPr="008E05EE">
        <w:rPr>
          <w:rFonts w:ascii="Aptos" w:hAnsi="Aptos"/>
          <w:lang w:val="en-US"/>
        </w:rPr>
        <w:t xml:space="preserve"> 2017</w:t>
      </w:r>
      <w:r w:rsidRPr="008E05EE">
        <w:rPr>
          <w:rFonts w:ascii="Aptos" w:hAnsi="Aptos"/>
          <w:lang w:val="en-US"/>
        </w:rPr>
        <w:t xml:space="preserve"> </w:t>
      </w:r>
      <w:r w:rsidRPr="008E05EE">
        <w:rPr>
          <w:rFonts w:ascii="Aptos" w:hAnsi="Aptos"/>
          <w:b/>
          <w:bCs/>
          <w:lang w:val="en-US"/>
        </w:rPr>
        <w:t>No 931 CE</w:t>
      </w:r>
      <w:r w:rsidR="004C5E16" w:rsidRPr="008E05EE">
        <w:rPr>
          <w:rFonts w:ascii="Aptos" w:hAnsi="Aptos"/>
          <w:lang w:val="en-US"/>
        </w:rPr>
        <w:t>,</w:t>
      </w:r>
      <w:r w:rsidRPr="008E05EE">
        <w:rPr>
          <w:rFonts w:ascii="Aptos" w:hAnsi="Aptos"/>
          <w:lang w:val="en-US"/>
        </w:rPr>
        <w:t xml:space="preserve"> </w:t>
      </w:r>
      <w:r w:rsidRPr="008E05EE">
        <w:rPr>
          <w:rFonts w:ascii="Aptos" w:hAnsi="Aptos"/>
          <w:b/>
          <w:bCs/>
          <w:lang w:val="en-US"/>
        </w:rPr>
        <w:t>No 932 CE</w:t>
      </w:r>
      <w:r w:rsidRPr="008E05EE">
        <w:rPr>
          <w:rFonts w:ascii="Aptos" w:hAnsi="Aptos"/>
          <w:lang w:val="en-US"/>
        </w:rPr>
        <w:t xml:space="preserve"> </w:t>
      </w:r>
      <w:r w:rsidR="00A72026" w:rsidRPr="008E05EE">
        <w:rPr>
          <w:rFonts w:ascii="Aptos" w:hAnsi="Aptos"/>
          <w:lang w:val="en-US"/>
        </w:rPr>
        <w:t>and</w:t>
      </w:r>
      <w:r w:rsidRPr="008E05EE">
        <w:rPr>
          <w:rFonts w:ascii="Aptos" w:hAnsi="Aptos"/>
          <w:lang w:val="en-US"/>
        </w:rPr>
        <w:t xml:space="preserve"> </w:t>
      </w:r>
      <w:r w:rsidRPr="008E05EE">
        <w:rPr>
          <w:rFonts w:ascii="Aptos" w:hAnsi="Aptos"/>
          <w:b/>
          <w:bCs/>
          <w:lang w:val="en-US"/>
        </w:rPr>
        <w:t>No 940 CE</w:t>
      </w:r>
      <w:r w:rsidR="004C5E16" w:rsidRPr="008E05EE">
        <w:rPr>
          <w:rFonts w:ascii="Aptos" w:hAnsi="Aptos"/>
          <w:b/>
          <w:bCs/>
          <w:lang w:val="en-US"/>
        </w:rPr>
        <w:t>)</w:t>
      </w:r>
      <w:r w:rsidRPr="008E05EE">
        <w:rPr>
          <w:rFonts w:ascii="Aptos" w:hAnsi="Aptos"/>
          <w:lang w:val="en-US"/>
        </w:rPr>
        <w:t xml:space="preserve"> = </w:t>
      </w:r>
      <w:r w:rsidR="008E05EE" w:rsidRPr="008E05EE">
        <w:rPr>
          <w:rFonts w:ascii="Aptos" w:hAnsi="Aptos"/>
          <w:lang w:val="en-US"/>
        </w:rPr>
        <w:t>t</w:t>
      </w:r>
      <w:r w:rsidR="008E05EE">
        <w:rPr>
          <w:rFonts w:ascii="Aptos" w:hAnsi="Aptos"/>
          <w:lang w:val="en-US"/>
        </w:rPr>
        <w:t>he type number of the safety carriage compatible with the safety rail</w:t>
      </w:r>
      <w:r w:rsidR="004970C3">
        <w:rPr>
          <w:rFonts w:ascii="Aptos" w:hAnsi="Aptos"/>
          <w:lang w:val="en-US"/>
        </w:rPr>
        <w:t>.</w:t>
      </w:r>
    </w:p>
    <w:p w14:paraId="17079112" w14:textId="77777777" w:rsidR="00C41672" w:rsidRPr="008E05EE" w:rsidRDefault="00C41672" w:rsidP="00810DE4">
      <w:pPr>
        <w:pStyle w:val="ListParagraph"/>
        <w:spacing w:after="120" w:line="240" w:lineRule="auto"/>
        <w:ind w:left="1080" w:hanging="180"/>
        <w:rPr>
          <w:rFonts w:ascii="Aptos" w:hAnsi="Aptos"/>
          <w:sz w:val="6"/>
          <w:szCs w:val="12"/>
          <w:highlight w:val="yellow"/>
          <w:lang w:val="en-US"/>
        </w:rPr>
      </w:pPr>
    </w:p>
    <w:p w14:paraId="515B60E0" w14:textId="40EA5610" w:rsidR="00A43322" w:rsidRPr="00D966FE" w:rsidRDefault="00E560C5" w:rsidP="00810DE4">
      <w:pPr>
        <w:pStyle w:val="ListParagraph"/>
        <w:numPr>
          <w:ilvl w:val="0"/>
          <w:numId w:val="9"/>
        </w:numPr>
        <w:spacing w:after="120" w:line="240" w:lineRule="auto"/>
        <w:ind w:left="1080" w:hanging="180"/>
        <w:rPr>
          <w:rFonts w:ascii="Aptos" w:hAnsi="Aptos"/>
          <w:lang w:val="en-US"/>
        </w:rPr>
      </w:pPr>
      <w:r w:rsidRPr="00D966FE">
        <w:rPr>
          <w:rFonts w:ascii="Aptos" w:hAnsi="Aptos"/>
          <w:b/>
          <w:bCs/>
          <w:lang w:val="en-US"/>
        </w:rPr>
        <w:t>XXX</w:t>
      </w:r>
      <w:r w:rsidRPr="00D966FE">
        <w:rPr>
          <w:rFonts w:ascii="Aptos" w:hAnsi="Aptos"/>
          <w:lang w:val="en-US"/>
        </w:rPr>
        <w:t xml:space="preserve"> = </w:t>
      </w:r>
      <w:r w:rsidR="004970C3" w:rsidRPr="00D966FE">
        <w:rPr>
          <w:rFonts w:ascii="Aptos" w:hAnsi="Aptos"/>
          <w:lang w:val="en-US"/>
        </w:rPr>
        <w:t xml:space="preserve">Three-digit </w:t>
      </w:r>
      <w:r w:rsidR="00AA4140" w:rsidRPr="00D966FE">
        <w:rPr>
          <w:rFonts w:ascii="Aptos" w:hAnsi="Aptos"/>
          <w:lang w:val="en-US"/>
        </w:rPr>
        <w:t>number</w:t>
      </w:r>
      <w:r w:rsidR="001C1F7C" w:rsidRPr="00D966FE">
        <w:rPr>
          <w:rFonts w:ascii="Aptos" w:hAnsi="Aptos"/>
          <w:lang w:val="en-US"/>
        </w:rPr>
        <w:t xml:space="preserve"> stating the manufacturing year </w:t>
      </w:r>
      <w:r w:rsidR="00AA4140" w:rsidRPr="00D966FE">
        <w:rPr>
          <w:rFonts w:ascii="Aptos" w:hAnsi="Aptos"/>
          <w:lang w:val="en-US"/>
        </w:rPr>
        <w:t xml:space="preserve">and batch </w:t>
      </w:r>
      <w:r w:rsidR="00D966FE" w:rsidRPr="00D966FE">
        <w:rPr>
          <w:rFonts w:ascii="Aptos" w:hAnsi="Aptos"/>
          <w:lang w:val="en-US"/>
        </w:rPr>
        <w:t xml:space="preserve">ID </w:t>
      </w:r>
      <w:r w:rsidR="00A43322" w:rsidRPr="00D966FE">
        <w:rPr>
          <w:rFonts w:ascii="Aptos" w:hAnsi="Aptos"/>
          <w:lang w:val="en-US"/>
        </w:rPr>
        <w:t>(</w:t>
      </w:r>
      <w:r w:rsidR="00D966FE" w:rsidRPr="00D966FE">
        <w:rPr>
          <w:rFonts w:ascii="Aptos" w:hAnsi="Aptos"/>
          <w:lang w:val="en-US"/>
        </w:rPr>
        <w:t xml:space="preserve">at a </w:t>
      </w:r>
      <w:r w:rsidR="00A43322" w:rsidRPr="00D966FE">
        <w:rPr>
          <w:rFonts w:ascii="Aptos" w:hAnsi="Aptos"/>
          <w:lang w:val="en-US"/>
        </w:rPr>
        <w:t xml:space="preserve">90 </w:t>
      </w:r>
      <w:r w:rsidR="00D966FE" w:rsidRPr="00D966FE">
        <w:rPr>
          <w:rFonts w:ascii="Aptos" w:hAnsi="Aptos"/>
          <w:lang w:val="en-US"/>
        </w:rPr>
        <w:t>degr</w:t>
      </w:r>
      <w:r w:rsidR="00D966FE">
        <w:rPr>
          <w:rFonts w:ascii="Aptos" w:hAnsi="Aptos"/>
          <w:lang w:val="en-US"/>
        </w:rPr>
        <w:t xml:space="preserve">ee angle </w:t>
      </w:r>
      <w:r w:rsidR="00A75FAD">
        <w:rPr>
          <w:rFonts w:ascii="Aptos" w:hAnsi="Aptos"/>
          <w:lang w:val="en-US"/>
        </w:rPr>
        <w:t>to other markings).</w:t>
      </w:r>
    </w:p>
    <w:p w14:paraId="2B771382" w14:textId="77777777" w:rsidR="002C4E4A" w:rsidRPr="00D966FE" w:rsidRDefault="002C4E4A" w:rsidP="002C4E4A">
      <w:pPr>
        <w:pStyle w:val="ListParagraph"/>
        <w:rPr>
          <w:rFonts w:ascii="Aptos" w:hAnsi="Aptos"/>
          <w:lang w:val="en-US"/>
        </w:rPr>
      </w:pPr>
    </w:p>
    <w:p w14:paraId="30180203" w14:textId="50011078" w:rsidR="00120277" w:rsidRPr="00FA485C" w:rsidRDefault="00FA485C" w:rsidP="00E81E2A">
      <w:pPr>
        <w:spacing w:before="120" w:after="120"/>
        <w:ind w:left="720" w:firstLine="0"/>
        <w:rPr>
          <w:rFonts w:ascii="Aptos" w:hAnsi="Aptos"/>
          <w:b/>
          <w:bCs/>
          <w:lang w:val="en-US"/>
        </w:rPr>
      </w:pPr>
      <w:r>
        <w:rPr>
          <w:rFonts w:ascii="Aptos" w:hAnsi="Aptos"/>
          <w:b/>
          <w:bCs/>
          <w:lang w:val="en-US"/>
        </w:rPr>
        <w:t>R</w:t>
      </w:r>
      <w:r w:rsidR="00994A82" w:rsidRPr="00FA485C">
        <w:rPr>
          <w:rFonts w:ascii="Aptos" w:hAnsi="Aptos"/>
          <w:b/>
          <w:bCs/>
          <w:lang w:val="en-US"/>
        </w:rPr>
        <w:t xml:space="preserve">ear or front </w:t>
      </w:r>
      <w:r w:rsidRPr="00FA485C">
        <w:rPr>
          <w:rFonts w:ascii="Aptos" w:hAnsi="Aptos"/>
          <w:b/>
          <w:bCs/>
          <w:lang w:val="en-US"/>
        </w:rPr>
        <w:t>edge of the lowest ste</w:t>
      </w:r>
      <w:r>
        <w:rPr>
          <w:rFonts w:ascii="Aptos" w:hAnsi="Aptos"/>
          <w:b/>
          <w:bCs/>
          <w:lang w:val="en-US"/>
        </w:rPr>
        <w:t>p of the Safety Ladder</w:t>
      </w:r>
      <w:r w:rsidR="00252E86" w:rsidRPr="00FA485C">
        <w:rPr>
          <w:rFonts w:ascii="Aptos" w:hAnsi="Aptos"/>
          <w:b/>
          <w:bCs/>
          <w:lang w:val="en-US"/>
        </w:rPr>
        <w:t xml:space="preserve"> </w:t>
      </w:r>
      <w:r w:rsidR="009A5531" w:rsidRPr="00FA485C">
        <w:rPr>
          <w:rFonts w:ascii="Aptos" w:hAnsi="Aptos"/>
          <w:b/>
          <w:bCs/>
          <w:lang w:val="en-US"/>
        </w:rPr>
        <w:t>(</w:t>
      </w:r>
      <w:r>
        <w:rPr>
          <w:rFonts w:ascii="Aptos" w:hAnsi="Aptos"/>
          <w:b/>
          <w:bCs/>
          <w:lang w:val="en-US"/>
        </w:rPr>
        <w:t>since</w:t>
      </w:r>
      <w:r w:rsidR="009A5531" w:rsidRPr="00FA485C">
        <w:rPr>
          <w:rFonts w:ascii="Aptos" w:hAnsi="Aptos"/>
          <w:b/>
          <w:bCs/>
          <w:lang w:val="en-US"/>
        </w:rPr>
        <w:t xml:space="preserve"> </w:t>
      </w:r>
      <w:r w:rsidR="00730008">
        <w:rPr>
          <w:rFonts w:ascii="Aptos" w:hAnsi="Aptos"/>
          <w:b/>
          <w:bCs/>
          <w:lang w:val="en-US"/>
        </w:rPr>
        <w:t xml:space="preserve">year </w:t>
      </w:r>
      <w:r w:rsidR="009A5531" w:rsidRPr="00FA485C">
        <w:rPr>
          <w:rFonts w:ascii="Aptos" w:hAnsi="Aptos"/>
          <w:b/>
          <w:bCs/>
          <w:lang w:val="en-US"/>
        </w:rPr>
        <w:t>2024)</w:t>
      </w:r>
    </w:p>
    <w:p w14:paraId="1207D698" w14:textId="77777777" w:rsidR="0042025C" w:rsidRPr="00FA485C" w:rsidRDefault="0042025C" w:rsidP="0042025C">
      <w:pPr>
        <w:pStyle w:val="ListParagraph"/>
        <w:spacing w:after="120" w:line="240" w:lineRule="auto"/>
        <w:ind w:left="900" w:firstLine="0"/>
        <w:rPr>
          <w:rFonts w:ascii="Aptos" w:hAnsi="Aptos"/>
          <w:sz w:val="6"/>
          <w:szCs w:val="6"/>
          <w:lang w:val="en-US"/>
        </w:rPr>
      </w:pPr>
    </w:p>
    <w:p w14:paraId="367D610B" w14:textId="2977B369" w:rsidR="009A5531" w:rsidRPr="00732243" w:rsidRDefault="00FA485C" w:rsidP="00810DE4">
      <w:pPr>
        <w:pStyle w:val="ListParagraph"/>
        <w:numPr>
          <w:ilvl w:val="0"/>
          <w:numId w:val="9"/>
        </w:numPr>
        <w:spacing w:after="120" w:line="240" w:lineRule="auto"/>
        <w:ind w:left="1080" w:hanging="180"/>
        <w:rPr>
          <w:rFonts w:ascii="Aptos" w:hAnsi="Aptos"/>
          <w:lang w:val="en-US"/>
        </w:rPr>
      </w:pPr>
      <w:r w:rsidRPr="00732243">
        <w:rPr>
          <w:rFonts w:ascii="Aptos" w:hAnsi="Aptos"/>
          <w:lang w:val="en-US"/>
        </w:rPr>
        <w:t>The manufacturi</w:t>
      </w:r>
      <w:r w:rsidR="00732243" w:rsidRPr="00732243">
        <w:rPr>
          <w:rFonts w:ascii="Aptos" w:hAnsi="Aptos"/>
          <w:lang w:val="en-US"/>
        </w:rPr>
        <w:t>ng date of the S</w:t>
      </w:r>
      <w:r w:rsidR="00732243">
        <w:rPr>
          <w:rFonts w:ascii="Aptos" w:hAnsi="Aptos"/>
          <w:lang w:val="en-US"/>
        </w:rPr>
        <w:t xml:space="preserve">afety Ladder. </w:t>
      </w:r>
    </w:p>
    <w:p w14:paraId="30605C36" w14:textId="77777777" w:rsidR="002C4E4A" w:rsidRPr="00732243" w:rsidRDefault="002C4E4A" w:rsidP="00810DE4">
      <w:pPr>
        <w:spacing w:after="120" w:line="240" w:lineRule="auto"/>
        <w:ind w:left="1080" w:hanging="180"/>
        <w:rPr>
          <w:rFonts w:ascii="Aptos" w:hAnsi="Aptos"/>
          <w:lang w:val="en-US"/>
        </w:rPr>
      </w:pPr>
    </w:p>
    <w:p w14:paraId="56BCDFC7" w14:textId="2B8501BD" w:rsidR="00A43322" w:rsidRPr="008F0A29" w:rsidRDefault="006F588C" w:rsidP="00A43322">
      <w:pPr>
        <w:pStyle w:val="ListParagraph"/>
        <w:spacing w:before="120" w:after="120" w:line="240" w:lineRule="auto"/>
        <w:ind w:firstLine="0"/>
        <w:rPr>
          <w:rFonts w:ascii="Aptos" w:hAnsi="Aptos"/>
          <w:b/>
          <w:lang w:val="en-US"/>
        </w:rPr>
      </w:pPr>
      <w:r w:rsidRPr="008F0A29">
        <w:rPr>
          <w:rFonts w:ascii="Aptos" w:hAnsi="Aptos"/>
          <w:b/>
          <w:lang w:val="en-US"/>
        </w:rPr>
        <w:t>NOTE</w:t>
      </w:r>
      <w:r w:rsidR="00A43322" w:rsidRPr="008F0A29">
        <w:rPr>
          <w:rFonts w:ascii="Aptos" w:hAnsi="Aptos"/>
          <w:b/>
          <w:lang w:val="en-US"/>
        </w:rPr>
        <w:t xml:space="preserve">! </w:t>
      </w:r>
    </w:p>
    <w:p w14:paraId="26E1C77C" w14:textId="09A5F961" w:rsidR="00A43322" w:rsidRPr="00BB2A34" w:rsidRDefault="00070A8C" w:rsidP="00A43322">
      <w:pPr>
        <w:pStyle w:val="ListParagraph"/>
        <w:spacing w:before="120" w:after="120" w:line="240" w:lineRule="auto"/>
        <w:ind w:firstLine="0"/>
        <w:rPr>
          <w:rFonts w:ascii="Aptos" w:hAnsi="Aptos"/>
          <w:b/>
          <w:lang w:val="en-US"/>
        </w:rPr>
      </w:pPr>
      <w:r w:rsidRPr="00BB2A34">
        <w:rPr>
          <w:rFonts w:ascii="Aptos" w:hAnsi="Aptos"/>
          <w:b/>
          <w:lang w:val="en-US"/>
        </w:rPr>
        <w:t>Vertical Profile may include the marking CE0403</w:t>
      </w:r>
      <w:r w:rsidR="00BB2A34" w:rsidRPr="00BB2A34">
        <w:rPr>
          <w:rFonts w:ascii="Aptos" w:hAnsi="Aptos"/>
          <w:b/>
          <w:lang w:val="en-US"/>
        </w:rPr>
        <w:t>, which is t</w:t>
      </w:r>
      <w:r w:rsidR="00BB2A34">
        <w:rPr>
          <w:rFonts w:ascii="Aptos" w:hAnsi="Aptos"/>
          <w:b/>
          <w:lang w:val="en-US"/>
        </w:rPr>
        <w:t>he number of the body that previously participated in the product’s monitoring</w:t>
      </w:r>
      <w:r w:rsidR="00853394">
        <w:rPr>
          <w:rFonts w:ascii="Aptos" w:hAnsi="Aptos"/>
          <w:b/>
          <w:lang w:val="en-US"/>
        </w:rPr>
        <w:t xml:space="preserve"> (Finnish Institute of Occupational Health)</w:t>
      </w:r>
      <w:r w:rsidR="00BB2A34">
        <w:rPr>
          <w:rFonts w:ascii="Aptos" w:hAnsi="Aptos"/>
          <w:b/>
          <w:lang w:val="en-US"/>
        </w:rPr>
        <w:t xml:space="preserve">. </w:t>
      </w:r>
    </w:p>
    <w:p w14:paraId="68014097" w14:textId="77777777" w:rsidR="00E560C5" w:rsidRDefault="00E560C5" w:rsidP="00E560C5">
      <w:pPr>
        <w:pStyle w:val="ListParagraph"/>
        <w:spacing w:before="120" w:after="120" w:line="240" w:lineRule="auto"/>
        <w:ind w:firstLine="0"/>
        <w:rPr>
          <w:rFonts w:ascii="Aptos" w:hAnsi="Aptos"/>
          <w:b/>
          <w:lang w:val="en-US"/>
        </w:rPr>
      </w:pPr>
    </w:p>
    <w:p w14:paraId="178FBEE4" w14:textId="77777777" w:rsidR="006F588C" w:rsidRPr="00BB2A34" w:rsidRDefault="006F588C" w:rsidP="00E560C5">
      <w:pPr>
        <w:pStyle w:val="ListParagraph"/>
        <w:spacing w:before="120" w:after="120" w:line="240" w:lineRule="auto"/>
        <w:ind w:firstLine="0"/>
        <w:rPr>
          <w:rFonts w:ascii="Aptos" w:hAnsi="Aptos"/>
          <w:b/>
          <w:lang w:val="en-US"/>
        </w:rPr>
      </w:pPr>
    </w:p>
    <w:p w14:paraId="441B1A2F" w14:textId="13B36585" w:rsidR="00E560C5" w:rsidRPr="008F0A29" w:rsidRDefault="006F588C" w:rsidP="00E560C5">
      <w:pPr>
        <w:pStyle w:val="ListParagraph"/>
        <w:spacing w:before="120" w:after="120" w:line="240" w:lineRule="auto"/>
        <w:ind w:firstLine="0"/>
        <w:rPr>
          <w:rFonts w:ascii="Aptos" w:hAnsi="Aptos"/>
          <w:b/>
          <w:lang w:val="en-US"/>
        </w:rPr>
      </w:pPr>
      <w:r w:rsidRPr="008F0A29">
        <w:rPr>
          <w:rFonts w:ascii="Aptos" w:hAnsi="Aptos"/>
          <w:b/>
          <w:lang w:val="en-US"/>
        </w:rPr>
        <w:t>NOTE</w:t>
      </w:r>
      <w:r w:rsidR="00E560C5" w:rsidRPr="008F0A29">
        <w:rPr>
          <w:rFonts w:ascii="Aptos" w:hAnsi="Aptos"/>
          <w:b/>
          <w:lang w:val="en-US"/>
        </w:rPr>
        <w:t xml:space="preserve">! </w:t>
      </w:r>
    </w:p>
    <w:p w14:paraId="79F3BD81" w14:textId="472DCF6E" w:rsidR="00002446" w:rsidRPr="003A5957" w:rsidRDefault="00002446" w:rsidP="00E560C5">
      <w:pPr>
        <w:pStyle w:val="ListParagraph"/>
        <w:spacing w:before="120" w:after="120" w:line="240" w:lineRule="auto"/>
        <w:ind w:firstLine="0"/>
        <w:rPr>
          <w:rFonts w:ascii="Aptos" w:hAnsi="Aptos"/>
          <w:b/>
          <w:lang w:val="en-US"/>
        </w:rPr>
      </w:pPr>
      <w:r w:rsidRPr="003A5957">
        <w:rPr>
          <w:rFonts w:ascii="Aptos" w:hAnsi="Aptos"/>
          <w:b/>
          <w:lang w:val="en-US"/>
        </w:rPr>
        <w:t>If the inspector is uncertain about the manufacturer of the safety rail, a Turvatikas Safety Ladder® inspector or a user of the Fall A</w:t>
      </w:r>
      <w:r w:rsidR="003A5957">
        <w:rPr>
          <w:rFonts w:ascii="Aptos" w:hAnsi="Aptos"/>
          <w:b/>
          <w:lang w:val="en-US"/>
        </w:rPr>
        <w:t>rrest</w:t>
      </w:r>
      <w:r w:rsidRPr="003A5957">
        <w:rPr>
          <w:rFonts w:ascii="Aptos" w:hAnsi="Aptos"/>
          <w:b/>
          <w:lang w:val="en-US"/>
        </w:rPr>
        <w:t xml:space="preserve"> System may contact Eltel Networks Oy’s Turvatikas Team to verify the manufacturer of th</w:t>
      </w:r>
      <w:r w:rsidR="003A5957">
        <w:rPr>
          <w:rFonts w:ascii="Aptos" w:hAnsi="Aptos"/>
          <w:b/>
          <w:lang w:val="en-US"/>
        </w:rPr>
        <w:t>e Vertical</w:t>
      </w:r>
      <w:r w:rsidRPr="003A5957">
        <w:rPr>
          <w:rFonts w:ascii="Aptos" w:hAnsi="Aptos"/>
          <w:b/>
          <w:lang w:val="en-US"/>
        </w:rPr>
        <w:t xml:space="preserve"> Profile.</w:t>
      </w:r>
    </w:p>
    <w:p w14:paraId="770FD29C" w14:textId="77777777" w:rsidR="00002446" w:rsidRPr="003A5957" w:rsidRDefault="00002446" w:rsidP="00E560C5">
      <w:pPr>
        <w:pStyle w:val="ListParagraph"/>
        <w:spacing w:before="120" w:after="120" w:line="240" w:lineRule="auto"/>
        <w:ind w:firstLine="0"/>
        <w:rPr>
          <w:rFonts w:ascii="Aptos" w:hAnsi="Aptos"/>
          <w:b/>
          <w:lang w:val="en-US"/>
        </w:rPr>
      </w:pPr>
    </w:p>
    <w:p w14:paraId="6C797072" w14:textId="77777777" w:rsidR="00ED150D" w:rsidRPr="008F0A29" w:rsidRDefault="00ED150D" w:rsidP="00E560C5">
      <w:pPr>
        <w:pStyle w:val="ListParagraph"/>
        <w:spacing w:before="120" w:after="120" w:line="240" w:lineRule="auto"/>
        <w:ind w:firstLine="0"/>
        <w:rPr>
          <w:rFonts w:ascii="Aptos" w:hAnsi="Aptos"/>
          <w:b/>
          <w:lang w:val="en-US"/>
        </w:rPr>
      </w:pPr>
    </w:p>
    <w:p w14:paraId="5EC86440" w14:textId="2039C94A" w:rsidR="00E560C5" w:rsidRPr="003A5957" w:rsidRDefault="003A5957" w:rsidP="00E560C5">
      <w:pPr>
        <w:pStyle w:val="ListParagraph"/>
        <w:spacing w:before="120" w:after="120" w:line="240" w:lineRule="auto"/>
        <w:ind w:firstLine="0"/>
        <w:rPr>
          <w:rFonts w:ascii="Aptos" w:hAnsi="Aptos"/>
          <w:b/>
          <w:lang w:val="en-US"/>
        </w:rPr>
      </w:pPr>
      <w:r w:rsidRPr="003A5957">
        <w:rPr>
          <w:rFonts w:ascii="Aptos" w:hAnsi="Aptos"/>
          <w:b/>
          <w:lang w:val="en-US"/>
        </w:rPr>
        <w:t>Cont</w:t>
      </w:r>
      <w:r>
        <w:rPr>
          <w:rFonts w:ascii="Aptos" w:hAnsi="Aptos"/>
          <w:b/>
          <w:lang w:val="en-US"/>
        </w:rPr>
        <w:t>act details can be found here</w:t>
      </w:r>
      <w:r w:rsidR="000F6414" w:rsidRPr="003A5957">
        <w:rPr>
          <w:rFonts w:ascii="Aptos" w:hAnsi="Aptos"/>
          <w:b/>
          <w:lang w:val="en-US"/>
        </w:rPr>
        <w:t xml:space="preserve">: </w:t>
      </w:r>
      <w:hyperlink r:id="rId20" w:history="1">
        <w:r w:rsidR="007820F6" w:rsidRPr="00776EC5">
          <w:rPr>
            <w:rStyle w:val="Hyperlink"/>
            <w:rFonts w:ascii="Aptos" w:hAnsi="Aptos"/>
            <w:b/>
            <w:lang w:val="en-US"/>
          </w:rPr>
          <w:t>https://turvatikas.fi/en/contact-2/</w:t>
        </w:r>
      </w:hyperlink>
    </w:p>
    <w:p w14:paraId="76D85B01" w14:textId="77777777" w:rsidR="000F6414" w:rsidRPr="003A5957" w:rsidRDefault="000F6414" w:rsidP="00E560C5">
      <w:pPr>
        <w:pStyle w:val="ListParagraph"/>
        <w:spacing w:before="120" w:after="120" w:line="240" w:lineRule="auto"/>
        <w:ind w:firstLine="0"/>
        <w:rPr>
          <w:rFonts w:ascii="Aptos" w:hAnsi="Aptos"/>
          <w:b/>
          <w:lang w:val="en-US"/>
        </w:rPr>
      </w:pPr>
    </w:p>
    <w:p w14:paraId="48BAC9A9" w14:textId="77777777" w:rsidR="00E560C5" w:rsidRPr="003A5957" w:rsidRDefault="00E560C5" w:rsidP="00E560C5">
      <w:pPr>
        <w:pStyle w:val="ListParagraph"/>
        <w:spacing w:before="120" w:after="120" w:line="240" w:lineRule="auto"/>
        <w:ind w:firstLine="0"/>
        <w:rPr>
          <w:rFonts w:ascii="Aptos" w:hAnsi="Aptos"/>
          <w:b/>
          <w:lang w:val="en-US"/>
        </w:rPr>
      </w:pPr>
    </w:p>
    <w:p w14:paraId="3EAEB2FE" w14:textId="77777777" w:rsidR="00A43322" w:rsidRPr="003A5957" w:rsidRDefault="00A43322" w:rsidP="00A43322">
      <w:pPr>
        <w:pStyle w:val="ListParagraph"/>
        <w:spacing w:before="120" w:after="120" w:line="240" w:lineRule="auto"/>
        <w:ind w:firstLine="0"/>
        <w:rPr>
          <w:rFonts w:ascii="Aptos" w:hAnsi="Aptos"/>
          <w:b/>
          <w:lang w:val="en-US"/>
        </w:rPr>
      </w:pPr>
    </w:p>
    <w:p w14:paraId="34AD2285" w14:textId="1D868253" w:rsidR="003A20BC" w:rsidRPr="003A5957" w:rsidRDefault="003A20BC">
      <w:pPr>
        <w:spacing w:after="160" w:line="259" w:lineRule="auto"/>
        <w:ind w:left="0" w:right="0" w:firstLine="0"/>
        <w:jc w:val="left"/>
        <w:rPr>
          <w:rFonts w:ascii="Aptos" w:hAnsi="Aptos"/>
          <w:b/>
          <w:color w:val="auto"/>
          <w:sz w:val="22"/>
          <w:lang w:val="en-US"/>
        </w:rPr>
      </w:pPr>
    </w:p>
    <w:p w14:paraId="071CDBBD" w14:textId="77777777" w:rsidR="00286328" w:rsidRDefault="00286328" w:rsidP="00C34956">
      <w:pPr>
        <w:spacing w:after="160" w:line="259" w:lineRule="auto"/>
        <w:ind w:left="0" w:right="0" w:firstLine="0"/>
        <w:jc w:val="left"/>
        <w:rPr>
          <w:rFonts w:ascii="Aptos" w:hAnsi="Aptos"/>
          <w:lang w:val="en-US"/>
        </w:rPr>
      </w:pPr>
    </w:p>
    <w:p w14:paraId="5856AFD5" w14:textId="77777777" w:rsidR="00286328" w:rsidRDefault="00286328" w:rsidP="00C34956">
      <w:pPr>
        <w:spacing w:after="160" w:line="259" w:lineRule="auto"/>
        <w:ind w:left="0" w:right="0" w:firstLine="0"/>
        <w:jc w:val="left"/>
        <w:rPr>
          <w:rFonts w:ascii="Aptos" w:hAnsi="Aptos"/>
          <w:lang w:val="en-US"/>
        </w:rPr>
      </w:pPr>
    </w:p>
    <w:p w14:paraId="0FE3FF76" w14:textId="77777777" w:rsidR="00286328" w:rsidRDefault="00286328" w:rsidP="00C34956">
      <w:pPr>
        <w:spacing w:after="160" w:line="259" w:lineRule="auto"/>
        <w:ind w:left="0" w:right="0" w:firstLine="0"/>
        <w:jc w:val="left"/>
        <w:rPr>
          <w:rFonts w:ascii="Aptos" w:hAnsi="Aptos"/>
          <w:lang w:val="en-US"/>
        </w:rPr>
      </w:pPr>
    </w:p>
    <w:p w14:paraId="07C77DB2" w14:textId="77777777" w:rsidR="00286328" w:rsidRDefault="00286328" w:rsidP="00C34956">
      <w:pPr>
        <w:spacing w:after="160" w:line="259" w:lineRule="auto"/>
        <w:ind w:left="0" w:right="0" w:firstLine="0"/>
        <w:jc w:val="left"/>
        <w:rPr>
          <w:rFonts w:ascii="Aptos" w:hAnsi="Aptos"/>
          <w:lang w:val="en-US"/>
        </w:rPr>
      </w:pPr>
    </w:p>
    <w:p w14:paraId="7428D72A" w14:textId="77777777" w:rsidR="00286328" w:rsidRDefault="00286328" w:rsidP="00C34956">
      <w:pPr>
        <w:spacing w:after="160" w:line="259" w:lineRule="auto"/>
        <w:ind w:left="0" w:right="0" w:firstLine="0"/>
        <w:jc w:val="left"/>
        <w:rPr>
          <w:rFonts w:ascii="Aptos" w:hAnsi="Aptos"/>
          <w:lang w:val="en-US"/>
        </w:rPr>
      </w:pPr>
    </w:p>
    <w:p w14:paraId="11C89823" w14:textId="77777777" w:rsidR="007133C2" w:rsidRDefault="00780970" w:rsidP="00286328">
      <w:pPr>
        <w:pStyle w:val="Heading1"/>
        <w:rPr>
          <w:lang w:val="en-US"/>
        </w:rPr>
      </w:pPr>
      <w:r>
        <w:rPr>
          <w:lang w:val="en-US"/>
        </w:rPr>
        <w:lastRenderedPageBreak/>
        <w:t>MAINTENANCE AND LIFETIME</w:t>
      </w:r>
    </w:p>
    <w:p w14:paraId="0950B118" w14:textId="2CCB6AF5" w:rsidR="00C34956" w:rsidRPr="00352E26" w:rsidRDefault="007133C2" w:rsidP="007133C2">
      <w:pPr>
        <w:rPr>
          <w:rFonts w:ascii="Aptos" w:hAnsi="Aptos"/>
          <w:lang w:val="en-US"/>
        </w:rPr>
      </w:pPr>
      <w:r w:rsidRPr="00352E26">
        <w:rPr>
          <w:rFonts w:ascii="Aptos" w:hAnsi="Aptos"/>
          <w:lang w:val="en-US"/>
        </w:rPr>
        <w:t xml:space="preserve">The </w:t>
      </w:r>
      <w:r w:rsidR="0011680E" w:rsidRPr="00352E26">
        <w:rPr>
          <w:rFonts w:ascii="Aptos" w:hAnsi="Aptos"/>
          <w:lang w:val="en-US"/>
        </w:rPr>
        <w:t>Fall Arrest System does not have any joints or precise fits</w:t>
      </w:r>
      <w:r w:rsidR="00520A58" w:rsidRPr="00352E26">
        <w:rPr>
          <w:rFonts w:ascii="Aptos" w:hAnsi="Aptos"/>
          <w:lang w:val="en-US"/>
        </w:rPr>
        <w:t xml:space="preserve">, and does </w:t>
      </w:r>
      <w:r w:rsidR="00D20C39" w:rsidRPr="00352E26">
        <w:rPr>
          <w:rFonts w:ascii="Aptos" w:hAnsi="Aptos"/>
          <w:lang w:val="en-US"/>
        </w:rPr>
        <w:t>not need to be oiled or grease</w:t>
      </w:r>
      <w:r w:rsidR="00520A58" w:rsidRPr="00352E26">
        <w:rPr>
          <w:rFonts w:ascii="Aptos" w:hAnsi="Aptos"/>
          <w:lang w:val="en-US"/>
        </w:rPr>
        <w:t xml:space="preserve">d. </w:t>
      </w:r>
      <w:r w:rsidR="00F73200" w:rsidRPr="00352E26">
        <w:rPr>
          <w:rFonts w:ascii="Aptos" w:hAnsi="Aptos"/>
          <w:lang w:val="en-US"/>
        </w:rPr>
        <w:t xml:space="preserve">The Fall Arrest System lasts for decades, and there </w:t>
      </w:r>
      <w:r w:rsidR="00983CDA" w:rsidRPr="00352E26">
        <w:rPr>
          <w:rFonts w:ascii="Aptos" w:hAnsi="Aptos"/>
          <w:lang w:val="en-US"/>
        </w:rPr>
        <w:t xml:space="preserve">are no special requirements for their storage or maintenance. </w:t>
      </w:r>
      <w:r w:rsidR="00AD62ED" w:rsidRPr="00352E26">
        <w:rPr>
          <w:rFonts w:ascii="Aptos" w:hAnsi="Aptos"/>
          <w:lang w:val="en-US"/>
        </w:rPr>
        <w:t xml:space="preserve">The Fall Arrest System </w:t>
      </w:r>
      <w:r w:rsidR="00745AFB" w:rsidRPr="00352E26">
        <w:rPr>
          <w:rFonts w:ascii="Aptos" w:hAnsi="Aptos"/>
          <w:lang w:val="en-US"/>
        </w:rPr>
        <w:t xml:space="preserve">may be used as long </w:t>
      </w:r>
      <w:r w:rsidR="006A32E2" w:rsidRPr="00352E26">
        <w:rPr>
          <w:rFonts w:ascii="Aptos" w:hAnsi="Aptos"/>
          <w:lang w:val="en-US"/>
        </w:rPr>
        <w:t>as</w:t>
      </w:r>
      <w:r w:rsidR="00745AFB" w:rsidRPr="00352E26">
        <w:rPr>
          <w:rFonts w:ascii="Aptos" w:hAnsi="Aptos"/>
          <w:lang w:val="en-US"/>
        </w:rPr>
        <w:t xml:space="preserve"> it passes the</w:t>
      </w:r>
      <w:r w:rsidR="0074642F" w:rsidRPr="00352E26">
        <w:rPr>
          <w:rFonts w:ascii="Aptos" w:hAnsi="Aptos"/>
          <w:lang w:val="en-US"/>
        </w:rPr>
        <w:t xml:space="preserve"> inspection performed by a</w:t>
      </w:r>
      <w:r w:rsidR="00CC69DE" w:rsidRPr="00352E26">
        <w:rPr>
          <w:rFonts w:ascii="Aptos" w:hAnsi="Aptos"/>
          <w:lang w:val="en-US"/>
        </w:rPr>
        <w:t>n authorized Turvatikas Safety Ladder inspector.</w:t>
      </w:r>
      <w:r w:rsidR="00D915A0" w:rsidRPr="00352E26">
        <w:rPr>
          <w:rFonts w:ascii="Aptos" w:hAnsi="Aptos"/>
          <w:lang w:val="en-US"/>
        </w:rPr>
        <w:t xml:space="preserve"> If there is a reason </w:t>
      </w:r>
      <w:r w:rsidR="005E08BB" w:rsidRPr="00352E26">
        <w:rPr>
          <w:rFonts w:ascii="Aptos" w:hAnsi="Aptos"/>
          <w:lang w:val="en-US"/>
        </w:rPr>
        <w:t xml:space="preserve">to suspect the </w:t>
      </w:r>
      <w:r w:rsidR="00AA25EF" w:rsidRPr="00352E26">
        <w:rPr>
          <w:rFonts w:ascii="Aptos" w:hAnsi="Aptos"/>
          <w:lang w:val="en-US"/>
        </w:rPr>
        <w:t xml:space="preserve">reliability of the Fall Arrest System, </w:t>
      </w:r>
      <w:r w:rsidR="00037591" w:rsidRPr="00352E26">
        <w:rPr>
          <w:rFonts w:ascii="Aptos" w:hAnsi="Aptos"/>
          <w:lang w:val="en-US"/>
        </w:rPr>
        <w:t>it</w:t>
      </w:r>
      <w:r w:rsidR="003E513E" w:rsidRPr="00352E26">
        <w:rPr>
          <w:rFonts w:ascii="Aptos" w:hAnsi="Aptos"/>
          <w:lang w:val="en-US"/>
        </w:rPr>
        <w:t>s use must be prohibited</w:t>
      </w:r>
      <w:r w:rsidR="006E162F" w:rsidRPr="00352E26">
        <w:rPr>
          <w:rFonts w:ascii="Aptos" w:hAnsi="Aptos"/>
          <w:lang w:val="en-US"/>
        </w:rPr>
        <w:t xml:space="preserve"> until a</w:t>
      </w:r>
      <w:r w:rsidR="000636D0" w:rsidRPr="00352E26">
        <w:rPr>
          <w:rFonts w:ascii="Aptos" w:hAnsi="Aptos"/>
          <w:lang w:val="en-US"/>
        </w:rPr>
        <w:t xml:space="preserve">n authorized </w:t>
      </w:r>
      <w:r w:rsidR="00D915A0" w:rsidRPr="00352E26">
        <w:rPr>
          <w:rFonts w:ascii="Aptos" w:hAnsi="Aptos"/>
          <w:lang w:val="en-US"/>
        </w:rPr>
        <w:t>Turvatikas Safety Ladder</w:t>
      </w:r>
      <w:r w:rsidR="00D915A0" w:rsidRPr="00352E26">
        <w:rPr>
          <w:rStyle w:val="normaltextrun"/>
          <w:rFonts w:ascii="Aptos" w:hAnsi="Aptos"/>
          <w:color w:val="231F20"/>
          <w:szCs w:val="20"/>
          <w:shd w:val="clear" w:color="auto" w:fill="FFFFFF"/>
          <w:vertAlign w:val="superscript"/>
          <w:lang w:val="en-US"/>
        </w:rPr>
        <w:t>®</w:t>
      </w:r>
      <w:r w:rsidR="00D915A0" w:rsidRPr="00352E26">
        <w:rPr>
          <w:rFonts w:ascii="Aptos" w:hAnsi="Aptos"/>
          <w:lang w:val="en-US"/>
        </w:rPr>
        <w:t xml:space="preserve"> inspector has confirmed that the system meets all requirements and is safe to use. </w:t>
      </w:r>
      <w:r w:rsidR="00C34956" w:rsidRPr="00352E26">
        <w:rPr>
          <w:rFonts w:ascii="Aptos" w:hAnsi="Aptos"/>
          <w:lang w:val="en-US"/>
        </w:rPr>
        <w:br w:type="page"/>
      </w:r>
    </w:p>
    <w:p w14:paraId="66B3FE04" w14:textId="12B625CC" w:rsidR="00940F83" w:rsidRPr="00D57597" w:rsidRDefault="00D57597" w:rsidP="00625639">
      <w:pPr>
        <w:pStyle w:val="Heading1"/>
        <w:rPr>
          <w:rFonts w:ascii="Aptos" w:hAnsi="Aptos"/>
          <w:lang w:val="en-US"/>
        </w:rPr>
      </w:pPr>
      <w:bookmarkStart w:id="4" w:name="_Toc215571603"/>
      <w:r w:rsidRPr="00D57597">
        <w:rPr>
          <w:rFonts w:ascii="Aptos" w:hAnsi="Aptos"/>
          <w:lang w:val="en-US"/>
        </w:rPr>
        <w:lastRenderedPageBreak/>
        <w:t xml:space="preserve">INSPECTION INSTRUCTIONS </w:t>
      </w:r>
      <w:r w:rsidR="009742BB">
        <w:rPr>
          <w:rFonts w:ascii="Aptos" w:hAnsi="Aptos"/>
          <w:lang w:val="en-US"/>
        </w:rPr>
        <w:t>FOR THE SYSTEM</w:t>
      </w:r>
      <w:bookmarkEnd w:id="4"/>
    </w:p>
    <w:p w14:paraId="496B6C24" w14:textId="70A8B166" w:rsidR="005167FC" w:rsidRPr="00FA4D65" w:rsidRDefault="005167FC" w:rsidP="005167FC">
      <w:pPr>
        <w:spacing w:before="120" w:after="120"/>
        <w:ind w:left="720" w:firstLine="0"/>
        <w:rPr>
          <w:rFonts w:ascii="Aptos" w:hAnsi="Aptos"/>
          <w:lang w:val="en-US"/>
        </w:rPr>
      </w:pPr>
      <w:r w:rsidRPr="00FA4D65">
        <w:rPr>
          <w:rFonts w:ascii="Aptos" w:hAnsi="Aptos"/>
          <w:lang w:val="en-US"/>
        </w:rPr>
        <w:t xml:space="preserve">Eltel Networks Oy provides the products required for inspecting the Turvatikas Safety Ladder® Fall </w:t>
      </w:r>
      <w:r w:rsidR="00D772D4">
        <w:rPr>
          <w:rFonts w:ascii="Aptos" w:hAnsi="Aptos"/>
          <w:lang w:val="en-US"/>
        </w:rPr>
        <w:t>Arrest</w:t>
      </w:r>
      <w:r w:rsidRPr="00FA4D65">
        <w:rPr>
          <w:rFonts w:ascii="Aptos" w:hAnsi="Aptos"/>
          <w:lang w:val="en-US"/>
        </w:rPr>
        <w:t xml:space="preserve"> System free of charge. The delivery address for these products can be </w:t>
      </w:r>
      <w:r>
        <w:rPr>
          <w:rFonts w:ascii="Aptos" w:hAnsi="Aptos"/>
          <w:lang w:val="en-US"/>
        </w:rPr>
        <w:t>sent</w:t>
      </w:r>
      <w:r w:rsidRPr="00FA4D65">
        <w:rPr>
          <w:rFonts w:ascii="Aptos" w:hAnsi="Aptos"/>
          <w:lang w:val="en-US"/>
        </w:rPr>
        <w:t xml:space="preserve"> by email to</w:t>
      </w:r>
      <w:r>
        <w:rPr>
          <w:rFonts w:ascii="Aptos" w:hAnsi="Aptos"/>
          <w:lang w:val="en-US"/>
        </w:rPr>
        <w:t xml:space="preserve"> turvatikas@eltelnetworks.com.</w:t>
      </w:r>
      <w:r w:rsidRPr="00FA4D65">
        <w:rPr>
          <w:rFonts w:ascii="Aptos" w:hAnsi="Aptos"/>
          <w:lang w:val="en-US"/>
        </w:rPr>
        <w:t xml:space="preserve"> Delivery is conditional on the inspector having a valid Turvatikas Safety Ladder® inspector</w:t>
      </w:r>
      <w:r w:rsidR="007820F6">
        <w:rPr>
          <w:rFonts w:ascii="Aptos" w:hAnsi="Aptos"/>
          <w:lang w:val="en-US"/>
        </w:rPr>
        <w:t>’s</w:t>
      </w:r>
      <w:r w:rsidRPr="00FA4D65">
        <w:rPr>
          <w:rFonts w:ascii="Aptos" w:hAnsi="Aptos"/>
          <w:lang w:val="en-US"/>
        </w:rPr>
        <w:t xml:space="preserve"> certificate.</w:t>
      </w:r>
    </w:p>
    <w:p w14:paraId="5CCB96B7" w14:textId="049BE1D9" w:rsidR="00945DFC" w:rsidRPr="00945DFC" w:rsidRDefault="00945DFC" w:rsidP="006D7025">
      <w:pPr>
        <w:spacing w:before="120" w:after="120" w:line="240" w:lineRule="auto"/>
        <w:ind w:left="720" w:firstLine="0"/>
        <w:rPr>
          <w:rFonts w:ascii="Aptos" w:hAnsi="Aptos"/>
          <w:lang w:val="en-US"/>
        </w:rPr>
      </w:pPr>
      <w:r w:rsidRPr="00ED1954">
        <w:rPr>
          <w:rFonts w:ascii="Aptos" w:hAnsi="Aptos"/>
          <w:lang w:val="en-US"/>
        </w:rPr>
        <w:t xml:space="preserve">The Fall </w:t>
      </w:r>
      <w:r>
        <w:rPr>
          <w:rFonts w:ascii="Aptos" w:hAnsi="Aptos"/>
          <w:lang w:val="en-US"/>
        </w:rPr>
        <w:t>Arrest</w:t>
      </w:r>
      <w:r w:rsidRPr="00ED1954">
        <w:rPr>
          <w:rFonts w:ascii="Aptos" w:hAnsi="Aptos"/>
          <w:lang w:val="en-US"/>
        </w:rPr>
        <w:t xml:space="preserve"> System must always be inspected after installation</w:t>
      </w:r>
      <w:r w:rsidR="00787601">
        <w:rPr>
          <w:rFonts w:ascii="Aptos" w:hAnsi="Aptos"/>
          <w:lang w:val="en-US"/>
        </w:rPr>
        <w:t xml:space="preserve">, </w:t>
      </w:r>
      <w:r w:rsidRPr="00ED1954">
        <w:rPr>
          <w:rFonts w:ascii="Aptos" w:hAnsi="Aptos"/>
          <w:lang w:val="en-US"/>
        </w:rPr>
        <w:t>before being taken into use,</w:t>
      </w:r>
      <w:r w:rsidR="00321738">
        <w:rPr>
          <w:rFonts w:ascii="Aptos" w:hAnsi="Aptos"/>
          <w:lang w:val="en-US"/>
        </w:rPr>
        <w:t xml:space="preserve"> before each use at least visually,</w:t>
      </w:r>
      <w:r w:rsidRPr="00ED1954">
        <w:rPr>
          <w:rFonts w:ascii="Aptos" w:hAnsi="Aptos"/>
          <w:lang w:val="en-US"/>
        </w:rPr>
        <w:t xml:space="preserve"> as well as regularly </w:t>
      </w:r>
      <w:r>
        <w:rPr>
          <w:rFonts w:ascii="Aptos" w:hAnsi="Aptos"/>
          <w:lang w:val="en-US"/>
        </w:rPr>
        <w:t>every</w:t>
      </w:r>
      <w:r w:rsidRPr="00ED1954">
        <w:rPr>
          <w:rFonts w:ascii="Aptos" w:hAnsi="Aptos"/>
          <w:lang w:val="en-US"/>
        </w:rPr>
        <w:t xml:space="preserve"> 12</w:t>
      </w:r>
      <w:r>
        <w:rPr>
          <w:rFonts w:ascii="Aptos" w:hAnsi="Aptos"/>
          <w:lang w:val="en-US"/>
        </w:rPr>
        <w:t xml:space="preserve"> months</w:t>
      </w:r>
      <w:r w:rsidRPr="00ED1954">
        <w:rPr>
          <w:rFonts w:ascii="Aptos" w:hAnsi="Aptos"/>
          <w:lang w:val="en-US"/>
        </w:rPr>
        <w:t xml:space="preserve">. The Fall </w:t>
      </w:r>
      <w:r>
        <w:rPr>
          <w:rFonts w:ascii="Aptos" w:hAnsi="Aptos"/>
          <w:lang w:val="en-US"/>
        </w:rPr>
        <w:t>Arrest</w:t>
      </w:r>
      <w:r w:rsidRPr="00ED1954">
        <w:rPr>
          <w:rFonts w:ascii="Aptos" w:hAnsi="Aptos"/>
          <w:lang w:val="en-US"/>
        </w:rPr>
        <w:t xml:space="preserve"> System must be </w:t>
      </w:r>
      <w:r>
        <w:rPr>
          <w:rFonts w:ascii="Aptos" w:hAnsi="Aptos"/>
          <w:lang w:val="en-US"/>
        </w:rPr>
        <w:t>taken</w:t>
      </w:r>
      <w:r w:rsidRPr="00ED1954">
        <w:rPr>
          <w:rFonts w:ascii="Aptos" w:hAnsi="Aptos"/>
          <w:lang w:val="en-US"/>
        </w:rPr>
        <w:t xml:space="preserve"> out of </w:t>
      </w:r>
      <w:r>
        <w:rPr>
          <w:rFonts w:ascii="Aptos" w:hAnsi="Aptos"/>
          <w:lang w:val="en-US"/>
        </w:rPr>
        <w:t>use</w:t>
      </w:r>
      <w:r w:rsidRPr="00ED1954">
        <w:rPr>
          <w:rFonts w:ascii="Aptos" w:hAnsi="Aptos"/>
          <w:lang w:val="en-US"/>
        </w:rPr>
        <w:t xml:space="preserve"> if it has not been inspected within the last 12 months, if there is reason to suspect that the system may not be safe to use for any other reason, or if the Fall </w:t>
      </w:r>
      <w:r w:rsidR="006D7025">
        <w:rPr>
          <w:rFonts w:ascii="Aptos" w:hAnsi="Aptos"/>
          <w:lang w:val="en-US"/>
        </w:rPr>
        <w:t>Arrest</w:t>
      </w:r>
      <w:r w:rsidRPr="00ED1954">
        <w:rPr>
          <w:rFonts w:ascii="Aptos" w:hAnsi="Aptos"/>
          <w:lang w:val="en-US"/>
        </w:rPr>
        <w:t xml:space="preserve"> System has arrested a fall.</w:t>
      </w:r>
    </w:p>
    <w:p w14:paraId="12B4FB0A" w14:textId="77777777" w:rsidR="00315CBF" w:rsidRPr="00A336BA" w:rsidRDefault="00315CBF" w:rsidP="00315CBF">
      <w:pPr>
        <w:spacing w:before="120" w:after="120" w:line="240" w:lineRule="auto"/>
        <w:ind w:left="720" w:firstLine="0"/>
        <w:rPr>
          <w:rFonts w:ascii="Aptos" w:hAnsi="Aptos"/>
          <w:lang w:val="en-US"/>
        </w:rPr>
      </w:pPr>
      <w:r w:rsidRPr="00A336BA">
        <w:rPr>
          <w:rFonts w:ascii="Aptos" w:hAnsi="Aptos"/>
          <w:lang w:val="en-US"/>
        </w:rPr>
        <w:t>A Fall Arrest System that has been taken out of use may not be returned to use until a Turvatikas Safety Ladder</w:t>
      </w:r>
      <w:r w:rsidRPr="00A336BA">
        <w:rPr>
          <w:rStyle w:val="normaltextrun"/>
          <w:rFonts w:ascii="Aptos" w:hAnsi="Aptos"/>
          <w:color w:val="231F20"/>
          <w:szCs w:val="20"/>
          <w:shd w:val="clear" w:color="auto" w:fill="FFFFFF"/>
          <w:vertAlign w:val="superscript"/>
          <w:lang w:val="en-US"/>
        </w:rPr>
        <w:t>®</w:t>
      </w:r>
      <w:r w:rsidRPr="00A336BA">
        <w:rPr>
          <w:rFonts w:ascii="Aptos" w:hAnsi="Aptos"/>
          <w:lang w:val="en-US"/>
        </w:rPr>
        <w:t xml:space="preserve"> inspector</w:t>
      </w:r>
      <w:r>
        <w:rPr>
          <w:rFonts w:ascii="Aptos" w:hAnsi="Aptos"/>
          <w:lang w:val="en-US"/>
        </w:rPr>
        <w:t xml:space="preserve"> authorized by Eltel Networks Oy has confirmed in writing that the system meets all requirements and is safe to use. </w:t>
      </w:r>
    </w:p>
    <w:p w14:paraId="2BD83324" w14:textId="77777777" w:rsidR="00315CBF" w:rsidRPr="000E078C" w:rsidRDefault="00315CBF" w:rsidP="00315CBF">
      <w:pPr>
        <w:spacing w:before="120" w:after="120"/>
        <w:ind w:left="720" w:firstLine="0"/>
        <w:rPr>
          <w:rFonts w:ascii="Aptos" w:hAnsi="Aptos"/>
          <w:lang w:val="en-US"/>
        </w:rPr>
      </w:pPr>
      <w:r w:rsidRPr="000E078C">
        <w:rPr>
          <w:rFonts w:ascii="Aptos" w:hAnsi="Aptos"/>
          <w:lang w:val="en-US"/>
        </w:rPr>
        <w:t>Only a Turvatikas Safety Ladder</w:t>
      </w:r>
      <w:r w:rsidRPr="000E078C">
        <w:rPr>
          <w:rStyle w:val="normaltextrun"/>
          <w:rFonts w:ascii="Aptos" w:hAnsi="Aptos"/>
          <w:color w:val="231F20"/>
          <w:szCs w:val="20"/>
          <w:shd w:val="clear" w:color="auto" w:fill="FFFFFF"/>
          <w:vertAlign w:val="superscript"/>
          <w:lang w:val="en-US"/>
        </w:rPr>
        <w:t>®</w:t>
      </w:r>
      <w:r w:rsidRPr="000E078C">
        <w:rPr>
          <w:rFonts w:ascii="Aptos" w:hAnsi="Aptos"/>
          <w:lang w:val="en-US"/>
        </w:rPr>
        <w:t xml:space="preserve"> inspector authorized by Eltel Networks Oy and holding a valid Turvatikas Safety Ladder</w:t>
      </w:r>
      <w:r w:rsidRPr="000E078C">
        <w:rPr>
          <w:rStyle w:val="normaltextrun"/>
          <w:rFonts w:ascii="Aptos" w:hAnsi="Aptos"/>
          <w:color w:val="231F20"/>
          <w:szCs w:val="20"/>
          <w:shd w:val="clear" w:color="auto" w:fill="FFFFFF"/>
          <w:vertAlign w:val="superscript"/>
          <w:lang w:val="en-US"/>
        </w:rPr>
        <w:t>®</w:t>
      </w:r>
      <w:r w:rsidRPr="000E078C">
        <w:rPr>
          <w:rFonts w:ascii="Aptos" w:hAnsi="Aptos"/>
          <w:lang w:val="en-US"/>
        </w:rPr>
        <w:t xml:space="preserve"> inspector’s certificate is permitted to perform inspections of the Turvatikas Safety Ladder</w:t>
      </w:r>
      <w:r w:rsidRPr="000E078C">
        <w:rPr>
          <w:rStyle w:val="normaltextrun"/>
          <w:rFonts w:ascii="Aptos" w:hAnsi="Aptos"/>
          <w:color w:val="231F20"/>
          <w:szCs w:val="20"/>
          <w:shd w:val="clear" w:color="auto" w:fill="FFFFFF"/>
          <w:vertAlign w:val="superscript"/>
          <w:lang w:val="en-US"/>
        </w:rPr>
        <w:t>®</w:t>
      </w:r>
      <w:r w:rsidRPr="000E078C">
        <w:rPr>
          <w:rFonts w:ascii="Aptos" w:hAnsi="Aptos"/>
          <w:lang w:val="en-US"/>
        </w:rPr>
        <w:t xml:space="preserve">  Fall Arrest System. </w:t>
      </w:r>
    </w:p>
    <w:p w14:paraId="1D8143BF" w14:textId="09EA7A40" w:rsidR="00515B4E" w:rsidRPr="00011653" w:rsidRDefault="00515B4E" w:rsidP="00FC201F">
      <w:pPr>
        <w:spacing w:before="120" w:after="120" w:line="240" w:lineRule="auto"/>
        <w:ind w:left="720" w:firstLine="0"/>
        <w:rPr>
          <w:rFonts w:ascii="Aptos" w:hAnsi="Aptos"/>
          <w:lang w:val="en-US"/>
        </w:rPr>
      </w:pPr>
      <w:r w:rsidRPr="00515B4E">
        <w:rPr>
          <w:rFonts w:ascii="Aptos" w:hAnsi="Aptos"/>
          <w:lang w:val="en-US"/>
        </w:rPr>
        <w:t>Since the insp</w:t>
      </w:r>
      <w:r>
        <w:rPr>
          <w:rFonts w:ascii="Aptos" w:hAnsi="Aptos"/>
          <w:lang w:val="en-US"/>
        </w:rPr>
        <w:t>e</w:t>
      </w:r>
      <w:r w:rsidRPr="00515B4E">
        <w:rPr>
          <w:rFonts w:ascii="Aptos" w:hAnsi="Aptos"/>
          <w:lang w:val="en-US"/>
        </w:rPr>
        <w:t>ction of t</w:t>
      </w:r>
      <w:r>
        <w:rPr>
          <w:rFonts w:ascii="Aptos" w:hAnsi="Aptos"/>
          <w:lang w:val="en-US"/>
        </w:rPr>
        <w:t xml:space="preserve">he Fall Arrest System can be performed </w:t>
      </w:r>
      <w:r w:rsidR="00761F79">
        <w:rPr>
          <w:rFonts w:ascii="Aptos" w:hAnsi="Aptos"/>
          <w:lang w:val="en-US"/>
        </w:rPr>
        <w:t>while climbing, e.g. an installer holding a valid Turvatikas Safety Ladder</w:t>
      </w:r>
      <w:r w:rsidR="006E62CE" w:rsidRPr="006E62CE">
        <w:rPr>
          <w:rFonts w:ascii="Aptos" w:hAnsi="Aptos"/>
          <w:lang w:val="en-US"/>
        </w:rPr>
        <w:t>®</w:t>
      </w:r>
      <w:r w:rsidR="006E62CE">
        <w:rPr>
          <w:rFonts w:ascii="Aptos" w:hAnsi="Aptos"/>
          <w:lang w:val="en-US"/>
        </w:rPr>
        <w:t xml:space="preserve"> inspector’s certificate may </w:t>
      </w:r>
      <w:r w:rsidR="00410B6C">
        <w:rPr>
          <w:rFonts w:ascii="Aptos" w:hAnsi="Aptos"/>
          <w:lang w:val="en-US"/>
        </w:rPr>
        <w:t xml:space="preserve">perform </w:t>
      </w:r>
      <w:r w:rsidR="006E62CE">
        <w:rPr>
          <w:rFonts w:ascii="Aptos" w:hAnsi="Aptos"/>
          <w:lang w:val="en-US"/>
        </w:rPr>
        <w:t xml:space="preserve">the </w:t>
      </w:r>
      <w:r w:rsidR="00410B6C">
        <w:rPr>
          <w:rFonts w:ascii="Aptos" w:hAnsi="Aptos"/>
          <w:lang w:val="en-US"/>
        </w:rPr>
        <w:t xml:space="preserve">inspection while climbing the ladder to </w:t>
      </w:r>
      <w:r w:rsidR="00AB1C01">
        <w:rPr>
          <w:rFonts w:ascii="Aptos" w:hAnsi="Aptos"/>
          <w:lang w:val="en-US"/>
        </w:rPr>
        <w:t xml:space="preserve">carry out work at the top. </w:t>
      </w:r>
      <w:r w:rsidR="00AF4CE5" w:rsidRPr="00011653">
        <w:rPr>
          <w:rFonts w:ascii="Aptos" w:hAnsi="Aptos"/>
          <w:lang w:val="en-US"/>
        </w:rPr>
        <w:t xml:space="preserve">A written inspection report must be </w:t>
      </w:r>
      <w:r w:rsidR="00011653" w:rsidRPr="00011653">
        <w:rPr>
          <w:rFonts w:ascii="Aptos" w:hAnsi="Aptos"/>
          <w:lang w:val="en-US"/>
        </w:rPr>
        <w:t>prepared and prop</w:t>
      </w:r>
      <w:r w:rsidR="00011653">
        <w:rPr>
          <w:rFonts w:ascii="Aptos" w:hAnsi="Aptos"/>
          <w:lang w:val="en-US"/>
        </w:rPr>
        <w:t>erly stored</w:t>
      </w:r>
      <w:r w:rsidR="00764E5C">
        <w:rPr>
          <w:rFonts w:ascii="Aptos" w:hAnsi="Aptos"/>
          <w:lang w:val="en-US"/>
        </w:rPr>
        <w:t xml:space="preserve"> </w:t>
      </w:r>
      <w:r w:rsidR="00011653">
        <w:rPr>
          <w:rFonts w:ascii="Aptos" w:hAnsi="Aptos"/>
          <w:lang w:val="en-US"/>
        </w:rPr>
        <w:t>and an inspection sticker</w:t>
      </w:r>
      <w:r w:rsidR="00D52EE5">
        <w:rPr>
          <w:rFonts w:ascii="Aptos" w:hAnsi="Aptos"/>
          <w:lang w:val="en-US"/>
        </w:rPr>
        <w:t xml:space="preserve"> featuring the date of inspection</w:t>
      </w:r>
      <w:r w:rsidR="00011653">
        <w:rPr>
          <w:rFonts w:ascii="Aptos" w:hAnsi="Aptos"/>
          <w:lang w:val="en-US"/>
        </w:rPr>
        <w:t xml:space="preserve"> must </w:t>
      </w:r>
      <w:r w:rsidR="00A86078">
        <w:rPr>
          <w:rFonts w:ascii="Aptos" w:hAnsi="Aptos"/>
          <w:lang w:val="en-US"/>
        </w:rPr>
        <w:t xml:space="preserve">be placed </w:t>
      </w:r>
      <w:r w:rsidR="00D52EE5">
        <w:rPr>
          <w:rFonts w:ascii="Aptos" w:hAnsi="Aptos"/>
          <w:lang w:val="en-US"/>
        </w:rPr>
        <w:t>to</w:t>
      </w:r>
      <w:r w:rsidR="00A86078">
        <w:rPr>
          <w:rFonts w:ascii="Aptos" w:hAnsi="Aptos"/>
          <w:lang w:val="en-US"/>
        </w:rPr>
        <w:t xml:space="preserve"> the Sign </w:t>
      </w:r>
      <w:r w:rsidR="009272AA">
        <w:rPr>
          <w:rFonts w:ascii="Aptos" w:hAnsi="Aptos"/>
          <w:lang w:val="en-US"/>
        </w:rPr>
        <w:t>P</w:t>
      </w:r>
      <w:r w:rsidR="00A86078">
        <w:rPr>
          <w:rFonts w:ascii="Aptos" w:hAnsi="Aptos"/>
          <w:lang w:val="en-US"/>
        </w:rPr>
        <w:t>late</w:t>
      </w:r>
      <w:r w:rsidR="00D52EE5">
        <w:rPr>
          <w:rFonts w:ascii="Aptos" w:hAnsi="Aptos"/>
          <w:lang w:val="en-US"/>
        </w:rPr>
        <w:t>.</w:t>
      </w:r>
      <w:r w:rsidR="00A86078">
        <w:rPr>
          <w:rFonts w:ascii="Aptos" w:hAnsi="Aptos"/>
          <w:lang w:val="en-US"/>
        </w:rPr>
        <w:t xml:space="preserve"> </w:t>
      </w:r>
    </w:p>
    <w:p w14:paraId="12C7BA77" w14:textId="443007B3" w:rsidR="00B0158A" w:rsidRPr="00AA6C98" w:rsidRDefault="00ED6293" w:rsidP="00B0158A">
      <w:pPr>
        <w:spacing w:before="120" w:after="120" w:line="240" w:lineRule="auto"/>
        <w:ind w:left="720" w:firstLine="0"/>
        <w:rPr>
          <w:rFonts w:ascii="Aptos" w:hAnsi="Aptos"/>
          <w:lang w:val="en-US"/>
        </w:rPr>
      </w:pPr>
      <w:r w:rsidRPr="00BE7EA2">
        <w:rPr>
          <w:rFonts w:ascii="Aptos" w:hAnsi="Aptos"/>
          <w:lang w:val="en-US"/>
        </w:rPr>
        <w:t xml:space="preserve">A written report must be prepared for any </w:t>
      </w:r>
      <w:r w:rsidR="00ED5D19" w:rsidRPr="00BE7EA2">
        <w:rPr>
          <w:rFonts w:ascii="Aptos" w:hAnsi="Aptos"/>
          <w:lang w:val="en-US"/>
        </w:rPr>
        <w:t>observed defects or def</w:t>
      </w:r>
      <w:r w:rsidR="00A26301">
        <w:rPr>
          <w:rFonts w:ascii="Aptos" w:hAnsi="Aptos"/>
          <w:lang w:val="en-US"/>
        </w:rPr>
        <w:t>ici</w:t>
      </w:r>
      <w:r w:rsidR="00ED5D19" w:rsidRPr="00BE7EA2">
        <w:rPr>
          <w:rFonts w:ascii="Aptos" w:hAnsi="Aptos"/>
          <w:lang w:val="en-US"/>
        </w:rPr>
        <w:t xml:space="preserve">encies to the </w:t>
      </w:r>
      <w:r w:rsidR="00656350" w:rsidRPr="00BE7EA2">
        <w:rPr>
          <w:rFonts w:ascii="Aptos" w:hAnsi="Aptos"/>
          <w:lang w:val="en-US"/>
        </w:rPr>
        <w:t>owner of the Fall Arrest System</w:t>
      </w:r>
      <w:r w:rsidR="00BE7EA2" w:rsidRPr="00BE7EA2">
        <w:rPr>
          <w:rFonts w:ascii="Aptos" w:hAnsi="Aptos"/>
          <w:lang w:val="en-US"/>
        </w:rPr>
        <w:t xml:space="preserve"> and/or the </w:t>
      </w:r>
      <w:r w:rsidR="00BE7EA2">
        <w:rPr>
          <w:rFonts w:ascii="Aptos" w:hAnsi="Aptos"/>
          <w:lang w:val="en-US"/>
        </w:rPr>
        <w:t>occupational he</w:t>
      </w:r>
      <w:r w:rsidR="00AA5CCB">
        <w:rPr>
          <w:rFonts w:ascii="Aptos" w:hAnsi="Aptos"/>
          <w:lang w:val="en-US"/>
        </w:rPr>
        <w:t>alth</w:t>
      </w:r>
      <w:r w:rsidR="00B35522">
        <w:rPr>
          <w:rFonts w:ascii="Aptos" w:hAnsi="Aptos"/>
          <w:lang w:val="en-US"/>
        </w:rPr>
        <w:t xml:space="preserve"> and safety organization of the facility or company in </w:t>
      </w:r>
      <w:r w:rsidR="00DF61F7">
        <w:rPr>
          <w:rFonts w:ascii="Aptos" w:hAnsi="Aptos"/>
          <w:lang w:val="en-US"/>
        </w:rPr>
        <w:t>question, an</w:t>
      </w:r>
      <w:r w:rsidR="00A47F5F">
        <w:rPr>
          <w:rFonts w:ascii="Aptos" w:hAnsi="Aptos"/>
          <w:lang w:val="en-US"/>
        </w:rPr>
        <w:t>d</w:t>
      </w:r>
      <w:r w:rsidR="00DF61F7">
        <w:rPr>
          <w:rFonts w:ascii="Aptos" w:hAnsi="Aptos"/>
          <w:lang w:val="en-US"/>
        </w:rPr>
        <w:t xml:space="preserve"> the Fall Arrest System must be taken out of service.</w:t>
      </w:r>
      <w:r w:rsidR="00A47F5F">
        <w:rPr>
          <w:rFonts w:ascii="Aptos" w:hAnsi="Aptos"/>
          <w:lang w:val="en-US"/>
        </w:rPr>
        <w:t xml:space="preserve"> </w:t>
      </w:r>
      <w:r w:rsidR="00A47F5F" w:rsidRPr="005C3C3A">
        <w:rPr>
          <w:rFonts w:ascii="Aptos" w:hAnsi="Aptos"/>
          <w:lang w:val="en-US"/>
        </w:rPr>
        <w:t>The observed defects and deficiencies must be fixe</w:t>
      </w:r>
      <w:r w:rsidR="005C3C3A" w:rsidRPr="005C3C3A">
        <w:rPr>
          <w:rFonts w:ascii="Aptos" w:hAnsi="Aptos"/>
          <w:lang w:val="en-US"/>
        </w:rPr>
        <w:t xml:space="preserve">d, after which a new inspection for the Fall Arrest System must be </w:t>
      </w:r>
      <w:r w:rsidR="00AA6C98">
        <w:rPr>
          <w:rFonts w:ascii="Aptos" w:hAnsi="Aptos"/>
          <w:lang w:val="en-US"/>
        </w:rPr>
        <w:t>carried out</w:t>
      </w:r>
      <w:r w:rsidR="005C3C3A">
        <w:rPr>
          <w:rFonts w:ascii="Aptos" w:hAnsi="Aptos"/>
          <w:lang w:val="en-US"/>
        </w:rPr>
        <w:t xml:space="preserve"> before </w:t>
      </w:r>
      <w:r w:rsidR="00A26301">
        <w:rPr>
          <w:rFonts w:ascii="Aptos" w:hAnsi="Aptos"/>
          <w:lang w:val="en-US"/>
        </w:rPr>
        <w:t xml:space="preserve">taking the system into use again. </w:t>
      </w:r>
    </w:p>
    <w:p w14:paraId="334C3A71" w14:textId="0EA76479" w:rsidR="00B0158A" w:rsidRDefault="0048680F" w:rsidP="00B0158A">
      <w:pPr>
        <w:spacing w:before="120" w:after="120" w:line="240" w:lineRule="auto"/>
        <w:rPr>
          <w:rFonts w:ascii="Aptos" w:hAnsi="Aptos"/>
          <w:lang w:val="en-US"/>
        </w:rPr>
      </w:pPr>
      <w:r w:rsidRPr="00E75433">
        <w:rPr>
          <w:rFonts w:ascii="Aptos" w:hAnsi="Aptos"/>
          <w:lang w:val="en-US"/>
        </w:rPr>
        <w:t xml:space="preserve">An inspection report must always be prepared </w:t>
      </w:r>
      <w:r w:rsidR="00E75433" w:rsidRPr="00E75433">
        <w:rPr>
          <w:rFonts w:ascii="Aptos" w:hAnsi="Aptos"/>
          <w:lang w:val="en-US"/>
        </w:rPr>
        <w:t xml:space="preserve">and stored by the owner of the Fall Arrest System. </w:t>
      </w:r>
      <w:r w:rsidR="00163D27" w:rsidRPr="005C37E1">
        <w:rPr>
          <w:rFonts w:ascii="Aptos" w:hAnsi="Aptos"/>
          <w:lang w:val="en-US"/>
        </w:rPr>
        <w:t xml:space="preserve">An inspection sticker </w:t>
      </w:r>
      <w:r w:rsidR="005C37E1" w:rsidRPr="005C37E1">
        <w:rPr>
          <w:rFonts w:ascii="Aptos" w:hAnsi="Aptos"/>
          <w:lang w:val="en-US"/>
        </w:rPr>
        <w:t xml:space="preserve">indicating the inspection date </w:t>
      </w:r>
      <w:r w:rsidR="00163D27" w:rsidRPr="005C37E1">
        <w:rPr>
          <w:rFonts w:ascii="Aptos" w:hAnsi="Aptos"/>
          <w:lang w:val="en-US"/>
        </w:rPr>
        <w:t xml:space="preserve">must be placed to the Sign </w:t>
      </w:r>
      <w:r w:rsidR="00AE0B49">
        <w:rPr>
          <w:rFonts w:ascii="Aptos" w:hAnsi="Aptos"/>
          <w:lang w:val="en-US"/>
        </w:rPr>
        <w:t>P</w:t>
      </w:r>
      <w:r w:rsidR="00163D27" w:rsidRPr="005C37E1">
        <w:rPr>
          <w:rFonts w:ascii="Aptos" w:hAnsi="Aptos"/>
          <w:lang w:val="en-US"/>
        </w:rPr>
        <w:t>late</w:t>
      </w:r>
      <w:r w:rsidR="005C37E1">
        <w:rPr>
          <w:rFonts w:ascii="Aptos" w:hAnsi="Aptos"/>
          <w:lang w:val="en-US"/>
        </w:rPr>
        <w:t xml:space="preserve"> located in the immediate vicinity of the Fall Arrest System.</w:t>
      </w:r>
      <w:r w:rsidR="00163D27" w:rsidRPr="005C37E1">
        <w:rPr>
          <w:rFonts w:ascii="Aptos" w:hAnsi="Aptos"/>
          <w:lang w:val="en-US"/>
        </w:rPr>
        <w:t xml:space="preserve"> </w:t>
      </w:r>
    </w:p>
    <w:p w14:paraId="4887F554" w14:textId="77777777" w:rsidR="006852EC" w:rsidRPr="00AE0B49" w:rsidRDefault="006852EC" w:rsidP="00B0158A">
      <w:pPr>
        <w:spacing w:before="120" w:after="120" w:line="240" w:lineRule="auto"/>
        <w:rPr>
          <w:rFonts w:ascii="Aptos" w:hAnsi="Aptos"/>
          <w:lang w:val="en-US"/>
        </w:rPr>
      </w:pPr>
    </w:p>
    <w:p w14:paraId="7C572A07" w14:textId="1550E945" w:rsidR="000555D7" w:rsidRPr="006852EC" w:rsidRDefault="005C37E1" w:rsidP="000555D7">
      <w:pPr>
        <w:ind w:left="720"/>
        <w:rPr>
          <w:rFonts w:ascii="Aptos" w:hAnsi="Aptos"/>
          <w:color w:val="auto"/>
          <w:lang w:val="en-US"/>
        </w:rPr>
      </w:pPr>
      <w:r w:rsidRPr="006852EC">
        <w:rPr>
          <w:rFonts w:ascii="Aptos" w:hAnsi="Aptos"/>
          <w:color w:val="auto"/>
          <w:lang w:val="en-US"/>
        </w:rPr>
        <w:t xml:space="preserve">The inspection is performed </w:t>
      </w:r>
      <w:r w:rsidR="006852EC" w:rsidRPr="006852EC">
        <w:rPr>
          <w:rFonts w:ascii="Aptos" w:hAnsi="Aptos"/>
          <w:color w:val="auto"/>
          <w:lang w:val="en-US"/>
        </w:rPr>
        <w:t xml:space="preserve">according to the following </w:t>
      </w:r>
      <w:r w:rsidR="0045329F">
        <w:rPr>
          <w:rFonts w:ascii="Aptos" w:hAnsi="Aptos"/>
          <w:color w:val="auto"/>
          <w:lang w:val="en-US"/>
        </w:rPr>
        <w:t>check</w:t>
      </w:r>
      <w:r w:rsidR="006852EC" w:rsidRPr="006852EC">
        <w:rPr>
          <w:rFonts w:ascii="Aptos" w:hAnsi="Aptos"/>
          <w:color w:val="auto"/>
          <w:lang w:val="en-US"/>
        </w:rPr>
        <w:t>li</w:t>
      </w:r>
      <w:r w:rsidR="006852EC">
        <w:rPr>
          <w:rFonts w:ascii="Aptos" w:hAnsi="Aptos"/>
          <w:color w:val="auto"/>
          <w:lang w:val="en-US"/>
        </w:rPr>
        <w:t>st:</w:t>
      </w:r>
    </w:p>
    <w:p w14:paraId="7AED9F99" w14:textId="77777777" w:rsidR="00103F7E" w:rsidRPr="006852EC" w:rsidRDefault="00103F7E" w:rsidP="000555D7">
      <w:pPr>
        <w:ind w:left="720"/>
        <w:rPr>
          <w:rFonts w:ascii="Aptos" w:hAnsi="Aptos"/>
          <w:color w:val="auto"/>
          <w:lang w:val="en-US"/>
        </w:rPr>
      </w:pPr>
    </w:p>
    <w:tbl>
      <w:tblPr>
        <w:tblStyle w:val="TableGrid0"/>
        <w:tblW w:w="0" w:type="auto"/>
        <w:tblInd w:w="720" w:type="dxa"/>
        <w:tblLook w:val="04A0" w:firstRow="1" w:lastRow="0" w:firstColumn="1" w:lastColumn="0" w:noHBand="0" w:noVBand="1"/>
      </w:tblPr>
      <w:tblGrid>
        <w:gridCol w:w="6025"/>
      </w:tblGrid>
      <w:tr w:rsidR="00103F7E" w:rsidRPr="00D965F0" w14:paraId="70FADC0C" w14:textId="77777777" w:rsidTr="00103F7E">
        <w:tc>
          <w:tcPr>
            <w:tcW w:w="6025" w:type="dxa"/>
            <w:tcBorders>
              <w:top w:val="nil"/>
              <w:left w:val="nil"/>
              <w:bottom w:val="nil"/>
              <w:right w:val="nil"/>
            </w:tcBorders>
            <w:vAlign w:val="center"/>
          </w:tcPr>
          <w:p w14:paraId="694D31E3" w14:textId="31FC87FB" w:rsidR="00103F7E" w:rsidRPr="004E2238" w:rsidRDefault="004E2238" w:rsidP="00887853">
            <w:pPr>
              <w:pStyle w:val="ListParagraph"/>
              <w:numPr>
                <w:ilvl w:val="0"/>
                <w:numId w:val="32"/>
              </w:numPr>
              <w:ind w:right="0"/>
              <w:jc w:val="left"/>
              <w:rPr>
                <w:rFonts w:ascii="Aptos" w:hAnsi="Aptos"/>
                <w:color w:val="auto"/>
                <w:szCs w:val="16"/>
                <w:lang w:val="en-US"/>
              </w:rPr>
            </w:pPr>
            <w:r w:rsidRPr="004E2238">
              <w:rPr>
                <w:rFonts w:ascii="Aptos" w:hAnsi="Aptos"/>
                <w:color w:val="auto"/>
                <w:szCs w:val="16"/>
                <w:lang w:val="en-US"/>
              </w:rPr>
              <w:t>The previous inspection report is available.</w:t>
            </w:r>
          </w:p>
        </w:tc>
      </w:tr>
      <w:tr w:rsidR="00103F7E" w:rsidRPr="00D965F0" w14:paraId="0E188348" w14:textId="124DA87C" w:rsidTr="00103F7E">
        <w:tc>
          <w:tcPr>
            <w:tcW w:w="6025" w:type="dxa"/>
            <w:tcBorders>
              <w:top w:val="nil"/>
              <w:left w:val="nil"/>
              <w:bottom w:val="nil"/>
              <w:right w:val="nil"/>
            </w:tcBorders>
            <w:vAlign w:val="center"/>
          </w:tcPr>
          <w:p w14:paraId="3E8377EC" w14:textId="07B16063" w:rsidR="00103F7E" w:rsidRPr="00390678" w:rsidRDefault="00390678" w:rsidP="00887853">
            <w:pPr>
              <w:pStyle w:val="ListParagraph"/>
              <w:numPr>
                <w:ilvl w:val="0"/>
                <w:numId w:val="32"/>
              </w:numPr>
              <w:ind w:right="0"/>
              <w:jc w:val="left"/>
              <w:rPr>
                <w:rFonts w:ascii="Aptos" w:hAnsi="Aptos"/>
                <w:color w:val="auto"/>
                <w:szCs w:val="16"/>
                <w:lang w:val="en-US"/>
              </w:rPr>
            </w:pPr>
            <w:r w:rsidRPr="00390678">
              <w:rPr>
                <w:rFonts w:ascii="Aptos" w:hAnsi="Aptos"/>
                <w:color w:val="auto"/>
                <w:szCs w:val="16"/>
                <w:lang w:val="en-US"/>
              </w:rPr>
              <w:t xml:space="preserve">The markings on the safety ladder system are readable </w:t>
            </w:r>
            <w:r w:rsidR="00103F7E" w:rsidRPr="00390678">
              <w:rPr>
                <w:rFonts w:ascii="Aptos" w:hAnsi="Aptos"/>
                <w:color w:val="auto"/>
                <w:szCs w:val="16"/>
                <w:lang w:val="en-US"/>
              </w:rPr>
              <w:t>(</w:t>
            </w:r>
            <w:r>
              <w:rPr>
                <w:rFonts w:ascii="Aptos" w:hAnsi="Aptos"/>
                <w:color w:val="auto"/>
                <w:szCs w:val="16"/>
                <w:lang w:val="en-US"/>
              </w:rPr>
              <w:t xml:space="preserve">see </w:t>
            </w:r>
            <w:r w:rsidR="000B285E">
              <w:rPr>
                <w:rFonts w:ascii="Aptos" w:hAnsi="Aptos"/>
                <w:color w:val="auto"/>
                <w:szCs w:val="16"/>
                <w:lang w:val="en-US"/>
              </w:rPr>
              <w:t>chapter</w:t>
            </w:r>
            <w:r w:rsidR="00103F7E" w:rsidRPr="00390678">
              <w:rPr>
                <w:rFonts w:ascii="Aptos" w:hAnsi="Aptos"/>
                <w:color w:val="auto"/>
                <w:szCs w:val="16"/>
                <w:lang w:val="en-US"/>
              </w:rPr>
              <w:t xml:space="preserve"> </w:t>
            </w:r>
            <w:r w:rsidR="002F653B">
              <w:rPr>
                <w:rFonts w:ascii="Aptos" w:hAnsi="Aptos"/>
                <w:color w:val="auto"/>
                <w:szCs w:val="16"/>
                <w:lang w:val="en-US"/>
              </w:rPr>
              <w:t>4</w:t>
            </w:r>
            <w:r w:rsidR="00103F7E" w:rsidRPr="00390678">
              <w:rPr>
                <w:rFonts w:ascii="Aptos" w:hAnsi="Aptos"/>
                <w:color w:val="auto"/>
                <w:szCs w:val="16"/>
                <w:lang w:val="en-US"/>
              </w:rPr>
              <w:t>)</w:t>
            </w:r>
          </w:p>
        </w:tc>
      </w:tr>
      <w:tr w:rsidR="00103F7E" w:rsidRPr="00D965F0" w14:paraId="179582D5" w14:textId="581D7AF9" w:rsidTr="00103F7E">
        <w:tc>
          <w:tcPr>
            <w:tcW w:w="6025" w:type="dxa"/>
            <w:tcBorders>
              <w:top w:val="nil"/>
              <w:left w:val="nil"/>
              <w:bottom w:val="nil"/>
              <w:right w:val="nil"/>
            </w:tcBorders>
            <w:vAlign w:val="center"/>
          </w:tcPr>
          <w:p w14:paraId="5D710A84" w14:textId="32E2DDD1" w:rsidR="00103F7E" w:rsidRPr="002978F3" w:rsidRDefault="00AC484E" w:rsidP="00887853">
            <w:pPr>
              <w:pStyle w:val="ListParagraph"/>
              <w:numPr>
                <w:ilvl w:val="0"/>
                <w:numId w:val="32"/>
              </w:numPr>
              <w:ind w:right="0"/>
              <w:jc w:val="left"/>
              <w:rPr>
                <w:rFonts w:ascii="Aptos" w:hAnsi="Aptos"/>
                <w:color w:val="auto"/>
                <w:szCs w:val="16"/>
                <w:lang w:val="en-US"/>
              </w:rPr>
            </w:pPr>
            <w:r w:rsidRPr="002978F3">
              <w:rPr>
                <w:rFonts w:ascii="Aptos" w:hAnsi="Aptos"/>
                <w:color w:val="auto"/>
                <w:szCs w:val="16"/>
                <w:lang w:val="en-US"/>
              </w:rPr>
              <w:t xml:space="preserve">A Sign </w:t>
            </w:r>
            <w:r w:rsidR="00550F2B">
              <w:rPr>
                <w:rFonts w:ascii="Aptos" w:hAnsi="Aptos"/>
                <w:color w:val="auto"/>
                <w:szCs w:val="16"/>
                <w:lang w:val="en-US"/>
              </w:rPr>
              <w:t>P</w:t>
            </w:r>
            <w:r w:rsidRPr="002978F3">
              <w:rPr>
                <w:rFonts w:ascii="Aptos" w:hAnsi="Aptos"/>
                <w:color w:val="auto"/>
                <w:szCs w:val="16"/>
                <w:lang w:val="en-US"/>
              </w:rPr>
              <w:t xml:space="preserve">late is </w:t>
            </w:r>
            <w:r w:rsidR="002978F3" w:rsidRPr="002978F3">
              <w:rPr>
                <w:rFonts w:ascii="Aptos" w:hAnsi="Aptos"/>
                <w:color w:val="auto"/>
                <w:szCs w:val="16"/>
                <w:lang w:val="en-US"/>
              </w:rPr>
              <w:t>installed,</w:t>
            </w:r>
            <w:r w:rsidR="002978F3">
              <w:rPr>
                <w:rFonts w:ascii="Aptos" w:hAnsi="Aptos"/>
                <w:color w:val="auto"/>
                <w:szCs w:val="16"/>
                <w:lang w:val="en-US"/>
              </w:rPr>
              <w:t xml:space="preserve"> readable, and features </w:t>
            </w:r>
            <w:r w:rsidR="00F83205">
              <w:rPr>
                <w:rFonts w:ascii="Aptos" w:hAnsi="Aptos"/>
                <w:color w:val="auto"/>
                <w:szCs w:val="16"/>
                <w:lang w:val="en-US"/>
              </w:rPr>
              <w:t>a</w:t>
            </w:r>
            <w:r w:rsidRPr="002978F3">
              <w:rPr>
                <w:rFonts w:ascii="Aptos" w:hAnsi="Aptos"/>
                <w:color w:val="auto"/>
                <w:szCs w:val="16"/>
                <w:lang w:val="en-US"/>
              </w:rPr>
              <w:t>n inspection sticker</w:t>
            </w:r>
            <w:r w:rsidR="00F83205">
              <w:rPr>
                <w:rFonts w:ascii="Aptos" w:hAnsi="Aptos"/>
                <w:color w:val="auto"/>
                <w:szCs w:val="16"/>
                <w:lang w:val="en-US"/>
              </w:rPr>
              <w:t xml:space="preserve"> </w:t>
            </w:r>
            <w:r w:rsidR="00550F2B">
              <w:rPr>
                <w:rFonts w:ascii="Aptos" w:hAnsi="Aptos"/>
                <w:color w:val="auto"/>
                <w:szCs w:val="16"/>
                <w:lang w:val="en-US"/>
              </w:rPr>
              <w:t>indicating</w:t>
            </w:r>
            <w:r w:rsidR="00F83205">
              <w:rPr>
                <w:rFonts w:ascii="Aptos" w:hAnsi="Aptos"/>
                <w:color w:val="auto"/>
                <w:szCs w:val="16"/>
                <w:lang w:val="en-US"/>
              </w:rPr>
              <w:t xml:space="preserve"> the latest inspection date.</w:t>
            </w:r>
            <w:r w:rsidRPr="002978F3">
              <w:rPr>
                <w:rFonts w:ascii="Aptos" w:hAnsi="Aptos"/>
                <w:color w:val="auto"/>
                <w:szCs w:val="16"/>
                <w:lang w:val="en-US"/>
              </w:rPr>
              <w:t xml:space="preserve"> </w:t>
            </w:r>
          </w:p>
        </w:tc>
      </w:tr>
      <w:tr w:rsidR="00103F7E" w:rsidRPr="00D965F0" w14:paraId="4A302728" w14:textId="3384135F" w:rsidTr="00103F7E">
        <w:tc>
          <w:tcPr>
            <w:tcW w:w="6025" w:type="dxa"/>
            <w:tcBorders>
              <w:top w:val="nil"/>
              <w:left w:val="nil"/>
              <w:bottom w:val="nil"/>
              <w:right w:val="nil"/>
            </w:tcBorders>
            <w:vAlign w:val="center"/>
          </w:tcPr>
          <w:p w14:paraId="4A118444" w14:textId="6D18275D" w:rsidR="00103F7E" w:rsidRPr="008F0A29" w:rsidRDefault="00FD34E0" w:rsidP="00887853">
            <w:pPr>
              <w:pStyle w:val="ListParagraph"/>
              <w:numPr>
                <w:ilvl w:val="0"/>
                <w:numId w:val="32"/>
              </w:numPr>
              <w:ind w:right="0"/>
              <w:jc w:val="left"/>
              <w:rPr>
                <w:rFonts w:ascii="Aptos" w:hAnsi="Aptos"/>
                <w:color w:val="auto"/>
                <w:szCs w:val="16"/>
                <w:lang w:val="en-US"/>
              </w:rPr>
            </w:pPr>
            <w:r w:rsidRPr="00F87A91">
              <w:rPr>
                <w:rFonts w:ascii="Aptos" w:hAnsi="Aptos"/>
                <w:color w:val="auto"/>
                <w:szCs w:val="16"/>
                <w:lang w:val="en-US"/>
              </w:rPr>
              <w:t xml:space="preserve">The sleeve joints </w:t>
            </w:r>
            <w:r w:rsidR="00B05516" w:rsidRPr="00F87A91">
              <w:rPr>
                <w:rFonts w:ascii="Aptos" w:hAnsi="Aptos"/>
                <w:color w:val="auto"/>
                <w:szCs w:val="16"/>
                <w:lang w:val="en-US"/>
              </w:rPr>
              <w:t xml:space="preserve">connecting the </w:t>
            </w:r>
            <w:r w:rsidR="007F1B28" w:rsidRPr="00F87A91">
              <w:rPr>
                <w:rFonts w:ascii="Aptos" w:hAnsi="Aptos"/>
                <w:color w:val="auto"/>
                <w:szCs w:val="16"/>
                <w:lang w:val="en-US"/>
              </w:rPr>
              <w:t>Vertical Profiles are intact and</w:t>
            </w:r>
            <w:r w:rsidR="00F87A91" w:rsidRPr="00F87A91">
              <w:rPr>
                <w:rFonts w:ascii="Aptos" w:hAnsi="Aptos"/>
                <w:color w:val="auto"/>
                <w:szCs w:val="16"/>
                <w:lang w:val="en-US"/>
              </w:rPr>
              <w:t xml:space="preserve"> properly tightened.</w:t>
            </w:r>
            <w:r w:rsidR="007F1B28" w:rsidRPr="00F87A91">
              <w:rPr>
                <w:rFonts w:ascii="Aptos" w:hAnsi="Aptos"/>
                <w:color w:val="auto"/>
                <w:szCs w:val="16"/>
                <w:lang w:val="en-US"/>
              </w:rPr>
              <w:t xml:space="preserve"> </w:t>
            </w:r>
            <w:r w:rsidR="00887853" w:rsidRPr="00F87A91">
              <w:rPr>
                <w:rFonts w:ascii="Aptos" w:hAnsi="Aptos"/>
                <w:color w:val="auto"/>
                <w:szCs w:val="16"/>
                <w:lang w:val="en-US"/>
              </w:rPr>
              <w:t xml:space="preserve"> </w:t>
            </w:r>
          </w:p>
        </w:tc>
      </w:tr>
      <w:tr w:rsidR="00103F7E" w:rsidRPr="00D965F0" w14:paraId="10209E33" w14:textId="77777777" w:rsidTr="00103F7E">
        <w:tc>
          <w:tcPr>
            <w:tcW w:w="6025" w:type="dxa"/>
            <w:tcBorders>
              <w:top w:val="nil"/>
              <w:left w:val="nil"/>
              <w:bottom w:val="nil"/>
              <w:right w:val="nil"/>
            </w:tcBorders>
            <w:vAlign w:val="center"/>
          </w:tcPr>
          <w:p w14:paraId="0A82125A" w14:textId="11C0E988" w:rsidR="00103F7E" w:rsidRPr="00DD4244" w:rsidRDefault="00F87A91" w:rsidP="00887853">
            <w:pPr>
              <w:pStyle w:val="ListParagraph"/>
              <w:numPr>
                <w:ilvl w:val="0"/>
                <w:numId w:val="32"/>
              </w:numPr>
              <w:ind w:right="0"/>
              <w:jc w:val="left"/>
              <w:rPr>
                <w:rFonts w:ascii="Aptos" w:hAnsi="Aptos"/>
                <w:color w:val="auto"/>
                <w:szCs w:val="16"/>
                <w:lang w:val="en-US"/>
              </w:rPr>
            </w:pPr>
            <w:r w:rsidRPr="00DD4244">
              <w:rPr>
                <w:rFonts w:ascii="Aptos" w:hAnsi="Aptos"/>
                <w:color w:val="auto"/>
                <w:szCs w:val="16"/>
                <w:lang w:val="en-US"/>
              </w:rPr>
              <w:t>The di</w:t>
            </w:r>
            <w:r w:rsidR="00DD4244" w:rsidRPr="00DD4244">
              <w:rPr>
                <w:rFonts w:ascii="Aptos" w:hAnsi="Aptos"/>
                <w:color w:val="auto"/>
                <w:szCs w:val="16"/>
                <w:lang w:val="en-US"/>
              </w:rPr>
              <w:t xml:space="preserve">stance between </w:t>
            </w:r>
            <w:r w:rsidR="00BD3BB4">
              <w:rPr>
                <w:rFonts w:ascii="Aptos" w:hAnsi="Aptos"/>
                <w:color w:val="auto"/>
                <w:szCs w:val="16"/>
                <w:lang w:val="en-US"/>
              </w:rPr>
              <w:t xml:space="preserve">the </w:t>
            </w:r>
            <w:r w:rsidR="00DD4244" w:rsidRPr="00DD4244">
              <w:rPr>
                <w:rFonts w:ascii="Aptos" w:hAnsi="Aptos"/>
                <w:color w:val="auto"/>
                <w:szCs w:val="16"/>
                <w:lang w:val="en-US"/>
              </w:rPr>
              <w:t xml:space="preserve">Vertical Profiles is max 8 mm. </w:t>
            </w:r>
          </w:p>
        </w:tc>
      </w:tr>
      <w:tr w:rsidR="00103F7E" w:rsidRPr="00D965F0" w14:paraId="56345932" w14:textId="77777777" w:rsidTr="00103F7E">
        <w:tc>
          <w:tcPr>
            <w:tcW w:w="6025" w:type="dxa"/>
            <w:tcBorders>
              <w:top w:val="nil"/>
              <w:left w:val="nil"/>
              <w:bottom w:val="nil"/>
              <w:right w:val="nil"/>
            </w:tcBorders>
            <w:vAlign w:val="center"/>
          </w:tcPr>
          <w:p w14:paraId="4E61B7EF" w14:textId="0A4A88A2" w:rsidR="00103F7E" w:rsidRPr="00F938DA" w:rsidRDefault="00971836" w:rsidP="00887853">
            <w:pPr>
              <w:pStyle w:val="ListParagraph"/>
              <w:numPr>
                <w:ilvl w:val="0"/>
                <w:numId w:val="32"/>
              </w:numPr>
              <w:ind w:right="0"/>
              <w:jc w:val="left"/>
              <w:rPr>
                <w:rFonts w:ascii="Aptos" w:hAnsi="Aptos"/>
                <w:color w:val="auto"/>
                <w:szCs w:val="16"/>
                <w:lang w:val="en-US"/>
              </w:rPr>
            </w:pPr>
            <w:r w:rsidRPr="00F938DA">
              <w:rPr>
                <w:rFonts w:ascii="Aptos" w:hAnsi="Aptos"/>
                <w:color w:val="auto"/>
                <w:szCs w:val="16"/>
                <w:lang w:val="en-US"/>
              </w:rPr>
              <w:t>There is no projection, torsion, or other dis</w:t>
            </w:r>
            <w:r w:rsidR="00A15886" w:rsidRPr="00F938DA">
              <w:rPr>
                <w:rFonts w:ascii="Aptos" w:hAnsi="Aptos"/>
                <w:color w:val="auto"/>
                <w:szCs w:val="16"/>
                <w:lang w:val="en-US"/>
              </w:rPr>
              <w:t>continuities between</w:t>
            </w:r>
            <w:r w:rsidR="00BD3BB4">
              <w:rPr>
                <w:rFonts w:ascii="Aptos" w:hAnsi="Aptos"/>
                <w:color w:val="auto"/>
                <w:szCs w:val="16"/>
                <w:lang w:val="en-US"/>
              </w:rPr>
              <w:t xml:space="preserve"> the</w:t>
            </w:r>
            <w:r w:rsidR="00A15886" w:rsidRPr="00F938DA">
              <w:rPr>
                <w:rFonts w:ascii="Aptos" w:hAnsi="Aptos"/>
                <w:color w:val="auto"/>
                <w:szCs w:val="16"/>
                <w:lang w:val="en-US"/>
              </w:rPr>
              <w:t xml:space="preserve"> Vertical Profiles</w:t>
            </w:r>
            <w:r w:rsidR="00F938DA" w:rsidRPr="00F938DA">
              <w:rPr>
                <w:rFonts w:ascii="Aptos" w:hAnsi="Aptos"/>
                <w:color w:val="auto"/>
                <w:szCs w:val="16"/>
                <w:lang w:val="en-US"/>
              </w:rPr>
              <w:t>.</w:t>
            </w:r>
          </w:p>
        </w:tc>
      </w:tr>
      <w:tr w:rsidR="00103F7E" w:rsidRPr="0070388A" w14:paraId="03B3AA1B" w14:textId="6C2ED999" w:rsidTr="00103F7E">
        <w:tc>
          <w:tcPr>
            <w:tcW w:w="6025" w:type="dxa"/>
            <w:tcBorders>
              <w:top w:val="nil"/>
              <w:left w:val="nil"/>
              <w:bottom w:val="nil"/>
              <w:right w:val="nil"/>
            </w:tcBorders>
            <w:vAlign w:val="center"/>
          </w:tcPr>
          <w:p w14:paraId="69C63DF6" w14:textId="1DB2E4BF" w:rsidR="00103F7E" w:rsidRPr="00E274CD" w:rsidRDefault="00F938DA" w:rsidP="00887853">
            <w:pPr>
              <w:pStyle w:val="ListParagraph"/>
              <w:numPr>
                <w:ilvl w:val="0"/>
                <w:numId w:val="32"/>
              </w:numPr>
              <w:ind w:right="0"/>
              <w:jc w:val="left"/>
              <w:rPr>
                <w:rFonts w:ascii="Aptos" w:hAnsi="Aptos"/>
                <w:color w:val="auto"/>
                <w:szCs w:val="16"/>
                <w:lang w:val="en-US"/>
              </w:rPr>
            </w:pPr>
            <w:r w:rsidRPr="005C5B4C">
              <w:rPr>
                <w:rFonts w:ascii="Aptos" w:hAnsi="Aptos"/>
                <w:color w:val="auto"/>
                <w:szCs w:val="16"/>
                <w:lang w:val="en-US"/>
              </w:rPr>
              <w:lastRenderedPageBreak/>
              <w:t xml:space="preserve">Bolts and </w:t>
            </w:r>
            <w:r w:rsidR="0031705C" w:rsidRPr="005C5B4C">
              <w:rPr>
                <w:rFonts w:ascii="Aptos" w:hAnsi="Aptos"/>
                <w:color w:val="auto"/>
                <w:szCs w:val="16"/>
                <w:lang w:val="en-US"/>
              </w:rPr>
              <w:t>nuts are tightened to the required tension</w:t>
            </w:r>
            <w:r w:rsidR="005C5B4C" w:rsidRPr="005C5B4C">
              <w:rPr>
                <w:rFonts w:ascii="Aptos" w:hAnsi="Aptos"/>
                <w:color w:val="auto"/>
                <w:szCs w:val="16"/>
                <w:lang w:val="en-US"/>
              </w:rPr>
              <w:t>, the welded seams are unbr</w:t>
            </w:r>
            <w:r w:rsidR="005C5B4C">
              <w:rPr>
                <w:rFonts w:ascii="Aptos" w:hAnsi="Aptos"/>
                <w:color w:val="auto"/>
                <w:szCs w:val="16"/>
                <w:lang w:val="en-US"/>
              </w:rPr>
              <w:t xml:space="preserve">oken, </w:t>
            </w:r>
            <w:r w:rsidR="00963D18">
              <w:rPr>
                <w:rFonts w:ascii="Aptos" w:hAnsi="Aptos"/>
                <w:color w:val="auto"/>
                <w:szCs w:val="16"/>
                <w:lang w:val="en-US"/>
              </w:rPr>
              <w:t>a</w:t>
            </w:r>
            <w:r w:rsidR="00E274CD">
              <w:rPr>
                <w:rFonts w:ascii="Aptos" w:hAnsi="Aptos"/>
                <w:color w:val="auto"/>
                <w:szCs w:val="16"/>
                <w:lang w:val="en-US"/>
              </w:rPr>
              <w:t>n</w:t>
            </w:r>
            <w:r w:rsidR="00963D18">
              <w:rPr>
                <w:rFonts w:ascii="Aptos" w:hAnsi="Aptos"/>
                <w:color w:val="auto"/>
                <w:szCs w:val="16"/>
                <w:lang w:val="en-US"/>
              </w:rPr>
              <w:t xml:space="preserve">d there is no significant corrosion damage. </w:t>
            </w:r>
          </w:p>
          <w:p w14:paraId="7543F509" w14:textId="1A890AA3" w:rsidR="00103F7E" w:rsidRPr="0070388A" w:rsidRDefault="00103F7E" w:rsidP="00887853">
            <w:pPr>
              <w:pStyle w:val="ListParagraph"/>
              <w:numPr>
                <w:ilvl w:val="1"/>
                <w:numId w:val="32"/>
              </w:numPr>
              <w:ind w:right="0"/>
              <w:jc w:val="left"/>
              <w:rPr>
                <w:rFonts w:ascii="Aptos" w:hAnsi="Aptos"/>
                <w:color w:val="auto"/>
                <w:szCs w:val="16"/>
              </w:rPr>
            </w:pPr>
            <w:r w:rsidRPr="0070388A">
              <w:rPr>
                <w:rFonts w:ascii="Aptos" w:hAnsi="Aptos"/>
                <w:color w:val="auto"/>
                <w:szCs w:val="16"/>
              </w:rPr>
              <w:t xml:space="preserve">M12 </w:t>
            </w:r>
            <w:proofErr w:type="spellStart"/>
            <w:r w:rsidR="00963D18">
              <w:rPr>
                <w:rFonts w:ascii="Aptos" w:hAnsi="Aptos"/>
                <w:color w:val="auto"/>
                <w:szCs w:val="16"/>
              </w:rPr>
              <w:t>bolts</w:t>
            </w:r>
            <w:proofErr w:type="spellEnd"/>
            <w:r w:rsidRPr="0070388A">
              <w:rPr>
                <w:rFonts w:ascii="Aptos" w:hAnsi="Aptos"/>
                <w:color w:val="auto"/>
                <w:szCs w:val="16"/>
              </w:rPr>
              <w:t xml:space="preserve"> </w:t>
            </w:r>
            <w:proofErr w:type="spellStart"/>
            <w:r w:rsidRPr="0070388A">
              <w:rPr>
                <w:rFonts w:ascii="Aptos" w:hAnsi="Aptos"/>
                <w:color w:val="auto"/>
                <w:szCs w:val="16"/>
              </w:rPr>
              <w:t>max</w:t>
            </w:r>
            <w:proofErr w:type="spellEnd"/>
            <w:r w:rsidRPr="0070388A">
              <w:rPr>
                <w:rFonts w:ascii="Aptos" w:hAnsi="Aptos"/>
                <w:color w:val="auto"/>
                <w:szCs w:val="16"/>
              </w:rPr>
              <w:t xml:space="preserve">. 85 Nm. </w:t>
            </w:r>
          </w:p>
          <w:p w14:paraId="4B1C3EF9" w14:textId="5AA38461" w:rsidR="00103F7E" w:rsidRPr="00D91970" w:rsidRDefault="00103F7E" w:rsidP="00887853">
            <w:pPr>
              <w:pStyle w:val="ListParagraph"/>
              <w:numPr>
                <w:ilvl w:val="1"/>
                <w:numId w:val="32"/>
              </w:numPr>
              <w:spacing w:after="0"/>
              <w:ind w:right="0"/>
              <w:jc w:val="left"/>
              <w:rPr>
                <w:rFonts w:ascii="Aptos" w:hAnsi="Aptos"/>
                <w:color w:val="auto"/>
                <w:szCs w:val="16"/>
                <w:lang w:val="en-US"/>
              </w:rPr>
            </w:pPr>
            <w:r w:rsidRPr="00D91970">
              <w:rPr>
                <w:rFonts w:ascii="Aptos" w:hAnsi="Aptos"/>
                <w:color w:val="auto"/>
                <w:szCs w:val="16"/>
                <w:lang w:val="en-US"/>
              </w:rPr>
              <w:t xml:space="preserve">M12 </w:t>
            </w:r>
            <w:r w:rsidR="00963D18" w:rsidRPr="00D91970">
              <w:rPr>
                <w:rFonts w:ascii="Aptos" w:hAnsi="Aptos"/>
                <w:color w:val="auto"/>
                <w:szCs w:val="16"/>
                <w:lang w:val="en-US"/>
              </w:rPr>
              <w:t>threaded rods</w:t>
            </w:r>
            <w:r w:rsidRPr="00D91970">
              <w:rPr>
                <w:rFonts w:ascii="Aptos" w:hAnsi="Aptos"/>
                <w:color w:val="auto"/>
                <w:szCs w:val="16"/>
                <w:lang w:val="en-US"/>
              </w:rPr>
              <w:t xml:space="preserve"> max. 50 Nm.</w:t>
            </w:r>
          </w:p>
          <w:p w14:paraId="3549F64C" w14:textId="2246A333" w:rsidR="00103F7E" w:rsidRPr="0070388A" w:rsidRDefault="00103F7E" w:rsidP="00887853">
            <w:pPr>
              <w:pStyle w:val="ListParagraph"/>
              <w:numPr>
                <w:ilvl w:val="1"/>
                <w:numId w:val="32"/>
              </w:numPr>
              <w:spacing w:after="0"/>
              <w:ind w:right="0"/>
              <w:jc w:val="left"/>
              <w:rPr>
                <w:rFonts w:ascii="Aptos" w:hAnsi="Aptos"/>
                <w:color w:val="auto"/>
                <w:szCs w:val="16"/>
              </w:rPr>
            </w:pPr>
            <w:r w:rsidRPr="0070388A">
              <w:rPr>
                <w:rFonts w:ascii="Aptos" w:hAnsi="Aptos"/>
                <w:color w:val="auto"/>
                <w:szCs w:val="16"/>
              </w:rPr>
              <w:t xml:space="preserve">M10 </w:t>
            </w:r>
            <w:proofErr w:type="spellStart"/>
            <w:r w:rsidR="00D91970">
              <w:rPr>
                <w:rFonts w:ascii="Aptos" w:hAnsi="Aptos"/>
                <w:color w:val="auto"/>
                <w:szCs w:val="16"/>
              </w:rPr>
              <w:t>bolts</w:t>
            </w:r>
            <w:proofErr w:type="spellEnd"/>
            <w:r w:rsidRPr="0070388A">
              <w:rPr>
                <w:rFonts w:ascii="Aptos" w:hAnsi="Aptos"/>
                <w:color w:val="auto"/>
                <w:szCs w:val="16"/>
              </w:rPr>
              <w:t xml:space="preserve"> </w:t>
            </w:r>
            <w:proofErr w:type="spellStart"/>
            <w:r w:rsidRPr="0070388A">
              <w:rPr>
                <w:rFonts w:ascii="Aptos" w:hAnsi="Aptos"/>
                <w:color w:val="auto"/>
                <w:szCs w:val="16"/>
              </w:rPr>
              <w:t>max</w:t>
            </w:r>
            <w:proofErr w:type="spellEnd"/>
            <w:r w:rsidRPr="0070388A">
              <w:rPr>
                <w:rFonts w:ascii="Aptos" w:hAnsi="Aptos"/>
                <w:color w:val="auto"/>
                <w:szCs w:val="16"/>
              </w:rPr>
              <w:t>. 50 Nm.</w:t>
            </w:r>
          </w:p>
        </w:tc>
      </w:tr>
      <w:tr w:rsidR="00103F7E" w:rsidRPr="00D965F0" w14:paraId="5C2A7B71" w14:textId="2F341556" w:rsidTr="00103F7E">
        <w:tc>
          <w:tcPr>
            <w:tcW w:w="6025" w:type="dxa"/>
            <w:tcBorders>
              <w:top w:val="nil"/>
              <w:left w:val="nil"/>
              <w:bottom w:val="nil"/>
              <w:right w:val="nil"/>
            </w:tcBorders>
            <w:vAlign w:val="center"/>
          </w:tcPr>
          <w:p w14:paraId="1A43D3F1" w14:textId="3391FD5D" w:rsidR="00103F7E" w:rsidRPr="002F225D" w:rsidRDefault="00904129" w:rsidP="00887853">
            <w:pPr>
              <w:pStyle w:val="ListParagraph"/>
              <w:numPr>
                <w:ilvl w:val="0"/>
                <w:numId w:val="32"/>
              </w:numPr>
              <w:ind w:right="0"/>
              <w:jc w:val="left"/>
              <w:rPr>
                <w:rFonts w:ascii="Aptos" w:hAnsi="Aptos"/>
                <w:color w:val="auto"/>
                <w:szCs w:val="16"/>
                <w:lang w:val="en-US"/>
              </w:rPr>
            </w:pPr>
            <w:r w:rsidRPr="003F1762">
              <w:rPr>
                <w:rFonts w:ascii="Aptos" w:hAnsi="Aptos"/>
                <w:color w:val="auto"/>
                <w:szCs w:val="16"/>
                <w:lang w:val="en-US"/>
              </w:rPr>
              <w:t xml:space="preserve">The safety </w:t>
            </w:r>
            <w:r w:rsidR="0077541C" w:rsidRPr="003F1762">
              <w:rPr>
                <w:rFonts w:ascii="Aptos" w:hAnsi="Aptos"/>
                <w:color w:val="auto"/>
                <w:szCs w:val="16"/>
                <w:lang w:val="en-US"/>
              </w:rPr>
              <w:t>products conne</w:t>
            </w:r>
            <w:r w:rsidR="003F1762">
              <w:rPr>
                <w:rFonts w:ascii="Aptos" w:hAnsi="Aptos"/>
                <w:color w:val="auto"/>
                <w:szCs w:val="16"/>
                <w:lang w:val="en-US"/>
              </w:rPr>
              <w:t>c</w:t>
            </w:r>
            <w:r w:rsidR="0077541C" w:rsidRPr="003F1762">
              <w:rPr>
                <w:rFonts w:ascii="Aptos" w:hAnsi="Aptos"/>
                <w:color w:val="auto"/>
                <w:szCs w:val="16"/>
                <w:lang w:val="en-US"/>
              </w:rPr>
              <w:t xml:space="preserve">ted to the Vertical Profile are </w:t>
            </w:r>
            <w:r w:rsidR="00247BBF" w:rsidRPr="003F1762">
              <w:rPr>
                <w:rFonts w:ascii="Aptos" w:hAnsi="Aptos"/>
                <w:color w:val="auto"/>
                <w:szCs w:val="16"/>
                <w:lang w:val="en-US"/>
              </w:rPr>
              <w:t xml:space="preserve">properly installed, </w:t>
            </w:r>
            <w:r w:rsidR="003F1762">
              <w:rPr>
                <w:rFonts w:ascii="Aptos" w:hAnsi="Aptos"/>
                <w:color w:val="auto"/>
                <w:szCs w:val="16"/>
                <w:lang w:val="en-US"/>
              </w:rPr>
              <w:t>intact</w:t>
            </w:r>
            <w:r w:rsidR="00E507E0" w:rsidRPr="003F1762">
              <w:rPr>
                <w:rFonts w:ascii="Aptos" w:hAnsi="Aptos"/>
                <w:color w:val="auto"/>
                <w:szCs w:val="16"/>
                <w:lang w:val="en-US"/>
              </w:rPr>
              <w:t xml:space="preserve">, and function </w:t>
            </w:r>
            <w:r w:rsidR="006504E0" w:rsidRPr="003F1762">
              <w:rPr>
                <w:rFonts w:ascii="Aptos" w:hAnsi="Aptos"/>
                <w:color w:val="auto"/>
                <w:szCs w:val="16"/>
                <w:lang w:val="en-US"/>
              </w:rPr>
              <w:t>correctly</w:t>
            </w:r>
            <w:r w:rsidR="003F1762" w:rsidRPr="003F1762">
              <w:rPr>
                <w:rFonts w:ascii="Aptos" w:hAnsi="Aptos"/>
                <w:color w:val="auto"/>
                <w:szCs w:val="16"/>
                <w:lang w:val="en-US"/>
              </w:rPr>
              <w:t xml:space="preserve"> and reliably. </w:t>
            </w:r>
          </w:p>
        </w:tc>
      </w:tr>
      <w:tr w:rsidR="00103F7E" w:rsidRPr="00D965F0" w14:paraId="4584D0E7" w14:textId="70938B4C" w:rsidTr="00103F7E">
        <w:tc>
          <w:tcPr>
            <w:tcW w:w="6025" w:type="dxa"/>
            <w:tcBorders>
              <w:top w:val="nil"/>
              <w:left w:val="nil"/>
              <w:bottom w:val="nil"/>
              <w:right w:val="nil"/>
            </w:tcBorders>
            <w:vAlign w:val="center"/>
          </w:tcPr>
          <w:p w14:paraId="5D272898" w14:textId="7B4B74BE" w:rsidR="00103F7E" w:rsidRPr="00E5210A" w:rsidRDefault="002F225D" w:rsidP="00887853">
            <w:pPr>
              <w:pStyle w:val="ListParagraph"/>
              <w:numPr>
                <w:ilvl w:val="0"/>
                <w:numId w:val="32"/>
              </w:numPr>
              <w:ind w:right="0"/>
              <w:jc w:val="left"/>
              <w:rPr>
                <w:rFonts w:ascii="Aptos" w:hAnsi="Aptos"/>
                <w:color w:val="auto"/>
                <w:szCs w:val="16"/>
                <w:lang w:val="en-US"/>
              </w:rPr>
            </w:pPr>
            <w:r w:rsidRPr="00E5210A">
              <w:rPr>
                <w:rFonts w:ascii="Aptos" w:hAnsi="Aptos"/>
                <w:color w:val="auto"/>
                <w:szCs w:val="16"/>
                <w:lang w:val="en-US"/>
              </w:rPr>
              <w:t xml:space="preserve">During the test climb, </w:t>
            </w:r>
            <w:r w:rsidR="00E5210A" w:rsidRPr="00E5210A">
              <w:rPr>
                <w:rFonts w:ascii="Aptos" w:hAnsi="Aptos"/>
                <w:color w:val="auto"/>
                <w:szCs w:val="16"/>
                <w:lang w:val="en-US"/>
              </w:rPr>
              <w:t>it must be ensured t</w:t>
            </w:r>
            <w:r w:rsidR="00E5210A">
              <w:rPr>
                <w:rFonts w:ascii="Aptos" w:hAnsi="Aptos"/>
                <w:color w:val="auto"/>
                <w:szCs w:val="16"/>
                <w:lang w:val="en-US"/>
              </w:rPr>
              <w:t>hat:</w:t>
            </w:r>
          </w:p>
          <w:p w14:paraId="3407C825" w14:textId="243E69C1" w:rsidR="00B93827" w:rsidRPr="00B93827" w:rsidRDefault="00B93827" w:rsidP="00B93827">
            <w:pPr>
              <w:pStyle w:val="ListParagraph"/>
              <w:numPr>
                <w:ilvl w:val="1"/>
                <w:numId w:val="32"/>
              </w:numPr>
              <w:rPr>
                <w:rFonts w:ascii="Aptos" w:hAnsi="Aptos"/>
                <w:color w:val="auto"/>
                <w:szCs w:val="16"/>
              </w:rPr>
            </w:pPr>
            <w:proofErr w:type="spellStart"/>
            <w:r w:rsidRPr="00B93827">
              <w:rPr>
                <w:rFonts w:ascii="Aptos" w:hAnsi="Aptos"/>
                <w:color w:val="auto"/>
                <w:szCs w:val="16"/>
              </w:rPr>
              <w:t>The</w:t>
            </w:r>
            <w:proofErr w:type="spellEnd"/>
            <w:r w:rsidRPr="00B93827">
              <w:rPr>
                <w:rFonts w:ascii="Aptos" w:hAnsi="Aptos"/>
                <w:color w:val="auto"/>
                <w:szCs w:val="16"/>
              </w:rPr>
              <w:t xml:space="preserve"> </w:t>
            </w:r>
            <w:proofErr w:type="spellStart"/>
            <w:r w:rsidRPr="00B93827">
              <w:rPr>
                <w:rFonts w:ascii="Aptos" w:hAnsi="Aptos"/>
                <w:color w:val="auto"/>
                <w:szCs w:val="16"/>
              </w:rPr>
              <w:t>opening</w:t>
            </w:r>
            <w:proofErr w:type="spellEnd"/>
            <w:r w:rsidRPr="00B93827">
              <w:rPr>
                <w:rFonts w:ascii="Aptos" w:hAnsi="Aptos"/>
                <w:color w:val="auto"/>
                <w:szCs w:val="16"/>
              </w:rPr>
              <w:t xml:space="preserve"> of </w:t>
            </w:r>
            <w:proofErr w:type="spellStart"/>
            <w:r w:rsidRPr="00B93827">
              <w:rPr>
                <w:rFonts w:ascii="Aptos" w:hAnsi="Aptos"/>
                <w:color w:val="auto"/>
                <w:szCs w:val="16"/>
              </w:rPr>
              <w:t>the</w:t>
            </w:r>
            <w:proofErr w:type="spellEnd"/>
            <w:r w:rsidRPr="00B93827">
              <w:rPr>
                <w:rFonts w:ascii="Aptos" w:hAnsi="Aptos"/>
                <w:color w:val="auto"/>
                <w:szCs w:val="16"/>
              </w:rPr>
              <w:t xml:space="preserve"> </w:t>
            </w:r>
            <w:proofErr w:type="spellStart"/>
            <w:r w:rsidRPr="00B93827">
              <w:rPr>
                <w:rFonts w:ascii="Aptos" w:hAnsi="Aptos"/>
                <w:color w:val="auto"/>
                <w:szCs w:val="16"/>
              </w:rPr>
              <w:t>vertical</w:t>
            </w:r>
            <w:proofErr w:type="spellEnd"/>
            <w:r w:rsidRPr="00B93827">
              <w:rPr>
                <w:rFonts w:ascii="Aptos" w:hAnsi="Aptos"/>
                <w:color w:val="auto"/>
                <w:szCs w:val="16"/>
              </w:rPr>
              <w:t xml:space="preserve"> </w:t>
            </w:r>
            <w:proofErr w:type="spellStart"/>
            <w:r w:rsidRPr="00B93827">
              <w:rPr>
                <w:rFonts w:ascii="Aptos" w:hAnsi="Aptos"/>
                <w:color w:val="auto"/>
                <w:szCs w:val="16"/>
              </w:rPr>
              <w:t>profile</w:t>
            </w:r>
            <w:proofErr w:type="spellEnd"/>
            <w:r w:rsidRPr="00B93827">
              <w:rPr>
                <w:rFonts w:ascii="Aptos" w:hAnsi="Aptos"/>
                <w:color w:val="auto"/>
                <w:szCs w:val="16"/>
              </w:rPr>
              <w:t xml:space="preserve"> </w:t>
            </w:r>
            <w:proofErr w:type="spellStart"/>
            <w:r w:rsidRPr="00B93827">
              <w:rPr>
                <w:rFonts w:ascii="Aptos" w:hAnsi="Aptos"/>
                <w:color w:val="auto"/>
                <w:szCs w:val="16"/>
              </w:rPr>
              <w:t>must</w:t>
            </w:r>
            <w:proofErr w:type="spellEnd"/>
            <w:r w:rsidRPr="00B93827">
              <w:rPr>
                <w:rFonts w:ascii="Aptos" w:hAnsi="Aptos"/>
                <w:color w:val="auto"/>
                <w:szCs w:val="16"/>
              </w:rPr>
              <w:t xml:space="preserve"> </w:t>
            </w:r>
            <w:proofErr w:type="spellStart"/>
            <w:r w:rsidRPr="00B93827">
              <w:rPr>
                <w:rFonts w:ascii="Aptos" w:hAnsi="Aptos"/>
                <w:color w:val="auto"/>
                <w:szCs w:val="16"/>
              </w:rPr>
              <w:t>not</w:t>
            </w:r>
            <w:proofErr w:type="spellEnd"/>
            <w:r w:rsidRPr="00B93827">
              <w:rPr>
                <w:rFonts w:ascii="Aptos" w:hAnsi="Aptos"/>
                <w:color w:val="auto"/>
                <w:szCs w:val="16"/>
              </w:rPr>
              <w:t xml:space="preserve"> </w:t>
            </w:r>
            <w:proofErr w:type="spellStart"/>
            <w:r w:rsidRPr="00B93827">
              <w:rPr>
                <w:rFonts w:ascii="Aptos" w:hAnsi="Aptos"/>
                <w:color w:val="auto"/>
                <w:szCs w:val="16"/>
              </w:rPr>
              <w:t>exceed</w:t>
            </w:r>
            <w:proofErr w:type="spellEnd"/>
            <w:r w:rsidRPr="00B93827">
              <w:rPr>
                <w:rFonts w:ascii="Aptos" w:hAnsi="Aptos"/>
                <w:color w:val="auto"/>
                <w:szCs w:val="16"/>
              </w:rPr>
              <w:t xml:space="preserve"> 17 mm</w:t>
            </w:r>
            <w:r w:rsidR="005802DE">
              <w:rPr>
                <w:rFonts w:ascii="Aptos" w:hAnsi="Aptos"/>
                <w:color w:val="auto"/>
                <w:szCs w:val="16"/>
              </w:rPr>
              <w:t>.</w:t>
            </w:r>
          </w:p>
          <w:p w14:paraId="075DEE31" w14:textId="33D8437D" w:rsidR="00162368" w:rsidRPr="008F0A29" w:rsidRDefault="00162368" w:rsidP="00BA30CC">
            <w:pPr>
              <w:pStyle w:val="ListParagraph"/>
              <w:numPr>
                <w:ilvl w:val="1"/>
                <w:numId w:val="32"/>
              </w:numPr>
              <w:spacing w:after="0"/>
              <w:ind w:right="0"/>
              <w:jc w:val="left"/>
              <w:rPr>
                <w:rFonts w:ascii="Aptos" w:hAnsi="Aptos"/>
                <w:color w:val="auto"/>
                <w:szCs w:val="16"/>
                <w:lang w:val="en-US"/>
              </w:rPr>
            </w:pPr>
            <w:r w:rsidRPr="00162368">
              <w:rPr>
                <w:rFonts w:ascii="Aptos" w:hAnsi="Aptos"/>
                <w:color w:val="auto"/>
                <w:szCs w:val="16"/>
                <w:lang w:val="en-US"/>
              </w:rPr>
              <w:t xml:space="preserve">Vertical Profile </w:t>
            </w:r>
            <w:r>
              <w:rPr>
                <w:rFonts w:ascii="Aptos" w:hAnsi="Aptos"/>
                <w:color w:val="auto"/>
                <w:szCs w:val="16"/>
                <w:lang w:val="en-US"/>
              </w:rPr>
              <w:t>or Safety Ladder</w:t>
            </w:r>
            <w:r w:rsidRPr="00162368">
              <w:rPr>
                <w:rFonts w:ascii="Aptos" w:hAnsi="Aptos"/>
                <w:color w:val="auto"/>
                <w:szCs w:val="16"/>
                <w:lang w:val="en-US"/>
              </w:rPr>
              <w:t xml:space="preserve"> is secure, and it does not wobble or clatter. </w:t>
            </w:r>
          </w:p>
          <w:p w14:paraId="64CE94BC" w14:textId="0C452258" w:rsidR="00103F7E" w:rsidRPr="00342107" w:rsidRDefault="00342107" w:rsidP="00BA30CC">
            <w:pPr>
              <w:pStyle w:val="ListParagraph"/>
              <w:numPr>
                <w:ilvl w:val="1"/>
                <w:numId w:val="32"/>
              </w:numPr>
              <w:spacing w:after="0"/>
              <w:ind w:right="0"/>
              <w:jc w:val="left"/>
              <w:rPr>
                <w:rFonts w:ascii="Aptos" w:hAnsi="Aptos"/>
                <w:color w:val="auto"/>
                <w:szCs w:val="16"/>
                <w:lang w:val="en-US"/>
              </w:rPr>
            </w:pPr>
            <w:r w:rsidRPr="00342107">
              <w:rPr>
                <w:rFonts w:ascii="Aptos" w:hAnsi="Aptos"/>
                <w:color w:val="auto"/>
                <w:szCs w:val="16"/>
                <w:lang w:val="en-US"/>
              </w:rPr>
              <w:t xml:space="preserve">Climbing Carriage moves across the entire length of </w:t>
            </w:r>
            <w:r w:rsidR="00731327">
              <w:rPr>
                <w:rFonts w:ascii="Aptos" w:hAnsi="Aptos"/>
                <w:color w:val="auto"/>
                <w:szCs w:val="16"/>
                <w:lang w:val="en-US"/>
              </w:rPr>
              <w:t xml:space="preserve">the </w:t>
            </w:r>
            <w:r w:rsidRPr="00342107">
              <w:rPr>
                <w:rFonts w:ascii="Aptos" w:hAnsi="Aptos"/>
                <w:color w:val="auto"/>
                <w:szCs w:val="16"/>
                <w:lang w:val="en-US"/>
              </w:rPr>
              <w:t>Vertical Profile, including through joints, openings, releasable carriage stoppers, carriage guides and bends.</w:t>
            </w:r>
          </w:p>
        </w:tc>
      </w:tr>
      <w:tr w:rsidR="00103F7E" w:rsidRPr="00D965F0" w14:paraId="5CAAA466" w14:textId="0F7AC12B" w:rsidTr="00103F7E">
        <w:tc>
          <w:tcPr>
            <w:tcW w:w="6025" w:type="dxa"/>
            <w:tcBorders>
              <w:top w:val="nil"/>
              <w:left w:val="nil"/>
              <w:bottom w:val="nil"/>
              <w:right w:val="nil"/>
            </w:tcBorders>
            <w:vAlign w:val="center"/>
          </w:tcPr>
          <w:p w14:paraId="2397E4EE" w14:textId="6F6333F1" w:rsidR="00103F7E" w:rsidRPr="0060454C" w:rsidRDefault="0060454C" w:rsidP="00887853">
            <w:pPr>
              <w:pStyle w:val="ListParagraph"/>
              <w:numPr>
                <w:ilvl w:val="0"/>
                <w:numId w:val="32"/>
              </w:numPr>
              <w:ind w:right="0"/>
              <w:jc w:val="left"/>
              <w:rPr>
                <w:rFonts w:ascii="Aptos" w:hAnsi="Aptos"/>
                <w:color w:val="auto"/>
                <w:szCs w:val="16"/>
                <w:lang w:val="en-US"/>
              </w:rPr>
            </w:pPr>
            <w:r w:rsidRPr="0060454C">
              <w:rPr>
                <w:rFonts w:ascii="Aptos" w:hAnsi="Aptos"/>
                <w:color w:val="auto"/>
                <w:szCs w:val="16"/>
                <w:lang w:val="en-US"/>
              </w:rPr>
              <w:t>All the fasteners</w:t>
            </w:r>
            <w:r w:rsidR="002A20DC">
              <w:rPr>
                <w:rFonts w:ascii="Aptos" w:hAnsi="Aptos"/>
                <w:color w:val="auto"/>
                <w:szCs w:val="16"/>
                <w:lang w:val="en-US"/>
              </w:rPr>
              <w:t xml:space="preserve"> used in the Vertical Profile or Safety Ladder are </w:t>
            </w:r>
            <w:r w:rsidRPr="0060454C">
              <w:rPr>
                <w:rFonts w:ascii="Aptos" w:hAnsi="Aptos"/>
                <w:color w:val="auto"/>
                <w:szCs w:val="16"/>
                <w:lang w:val="en-US"/>
              </w:rPr>
              <w:t>intact and in place, and their bolts are tightened to the required tension.</w:t>
            </w:r>
          </w:p>
        </w:tc>
      </w:tr>
      <w:tr w:rsidR="00103F7E" w:rsidRPr="00D965F0" w14:paraId="661CA8D4" w14:textId="4816D67E" w:rsidTr="00103F7E">
        <w:tc>
          <w:tcPr>
            <w:tcW w:w="6025" w:type="dxa"/>
            <w:tcBorders>
              <w:top w:val="nil"/>
              <w:left w:val="nil"/>
              <w:bottom w:val="nil"/>
              <w:right w:val="nil"/>
            </w:tcBorders>
            <w:vAlign w:val="center"/>
          </w:tcPr>
          <w:p w14:paraId="1A67B458" w14:textId="2477A99E" w:rsidR="00103F7E" w:rsidRPr="00A5767A" w:rsidRDefault="00EE6D97" w:rsidP="00887853">
            <w:pPr>
              <w:pStyle w:val="ListParagraph"/>
              <w:numPr>
                <w:ilvl w:val="0"/>
                <w:numId w:val="32"/>
              </w:numPr>
              <w:ind w:right="0"/>
              <w:jc w:val="left"/>
              <w:rPr>
                <w:rFonts w:ascii="Aptos" w:hAnsi="Aptos"/>
                <w:color w:val="auto"/>
                <w:szCs w:val="16"/>
                <w:lang w:val="en-US"/>
              </w:rPr>
            </w:pPr>
            <w:r w:rsidRPr="00A5767A">
              <w:rPr>
                <w:rFonts w:ascii="Aptos" w:hAnsi="Aptos"/>
                <w:color w:val="auto"/>
                <w:szCs w:val="16"/>
                <w:lang w:val="en-US"/>
              </w:rPr>
              <w:t xml:space="preserve">The other components of the </w:t>
            </w:r>
            <w:r w:rsidR="00A5767A" w:rsidRPr="00A5767A">
              <w:rPr>
                <w:rFonts w:ascii="Aptos" w:hAnsi="Aptos"/>
                <w:color w:val="auto"/>
                <w:szCs w:val="16"/>
                <w:lang w:val="en-US"/>
              </w:rPr>
              <w:t>Fall Arrest System are intact</w:t>
            </w:r>
            <w:r w:rsidR="00A5767A">
              <w:rPr>
                <w:rFonts w:ascii="Aptos" w:hAnsi="Aptos"/>
                <w:color w:val="auto"/>
                <w:szCs w:val="16"/>
                <w:lang w:val="en-US"/>
              </w:rPr>
              <w:t xml:space="preserve">, </w:t>
            </w:r>
            <w:r w:rsidR="00A5767A" w:rsidRPr="005C5B4C">
              <w:rPr>
                <w:rFonts w:ascii="Aptos" w:hAnsi="Aptos"/>
                <w:color w:val="auto"/>
                <w:szCs w:val="16"/>
                <w:lang w:val="en-US"/>
              </w:rPr>
              <w:t>the welded seams are unbr</w:t>
            </w:r>
            <w:r w:rsidR="00A5767A">
              <w:rPr>
                <w:rFonts w:ascii="Aptos" w:hAnsi="Aptos"/>
                <w:color w:val="auto"/>
                <w:szCs w:val="16"/>
                <w:lang w:val="en-US"/>
              </w:rPr>
              <w:t>oken, a</w:t>
            </w:r>
            <w:r w:rsidR="00E274CD">
              <w:rPr>
                <w:rFonts w:ascii="Aptos" w:hAnsi="Aptos"/>
                <w:color w:val="auto"/>
                <w:szCs w:val="16"/>
                <w:lang w:val="en-US"/>
              </w:rPr>
              <w:t>n</w:t>
            </w:r>
            <w:r w:rsidR="00A5767A">
              <w:rPr>
                <w:rFonts w:ascii="Aptos" w:hAnsi="Aptos"/>
                <w:color w:val="auto"/>
                <w:szCs w:val="16"/>
                <w:lang w:val="en-US"/>
              </w:rPr>
              <w:t>d there is no significant corrosion damage.</w:t>
            </w:r>
          </w:p>
        </w:tc>
      </w:tr>
    </w:tbl>
    <w:p w14:paraId="4F8E6BD4" w14:textId="77777777" w:rsidR="00D53A83" w:rsidRPr="00A5767A" w:rsidRDefault="00D53A83" w:rsidP="00D53A83">
      <w:pPr>
        <w:spacing w:before="120" w:after="120" w:line="240" w:lineRule="auto"/>
        <w:ind w:left="720" w:firstLine="0"/>
        <w:rPr>
          <w:rFonts w:ascii="Aptos" w:hAnsi="Aptos"/>
          <w:lang w:val="en-US"/>
        </w:rPr>
      </w:pPr>
    </w:p>
    <w:p w14:paraId="3B6B7A89" w14:textId="77777777" w:rsidR="004E4B2C" w:rsidRPr="00A5767A" w:rsidRDefault="004E4B2C">
      <w:pPr>
        <w:spacing w:after="160" w:line="259" w:lineRule="auto"/>
        <w:ind w:left="0" w:right="0" w:firstLine="0"/>
        <w:jc w:val="left"/>
        <w:rPr>
          <w:rFonts w:ascii="Aptos" w:hAnsi="Aptos"/>
          <w:b/>
          <w:color w:val="auto"/>
          <w:sz w:val="22"/>
          <w:lang w:val="en-US"/>
        </w:rPr>
      </w:pPr>
      <w:r w:rsidRPr="00A5767A">
        <w:rPr>
          <w:rFonts w:ascii="Aptos" w:hAnsi="Aptos"/>
          <w:lang w:val="en-US"/>
        </w:rPr>
        <w:br w:type="page"/>
      </w:r>
    </w:p>
    <w:p w14:paraId="0227DA24" w14:textId="30DED9BD" w:rsidR="00DD71D3" w:rsidRPr="0070388A" w:rsidRDefault="009742BB" w:rsidP="00DD71D3">
      <w:pPr>
        <w:pStyle w:val="Heading1"/>
        <w:rPr>
          <w:rFonts w:ascii="Aptos" w:hAnsi="Aptos"/>
        </w:rPr>
      </w:pPr>
      <w:bookmarkStart w:id="5" w:name="_Toc215571604"/>
      <w:r>
        <w:rPr>
          <w:rFonts w:ascii="Aptos" w:hAnsi="Aptos"/>
        </w:rPr>
        <w:lastRenderedPageBreak/>
        <w:t>INSPECTION REPORT</w:t>
      </w:r>
      <w:bookmarkEnd w:id="5"/>
    </w:p>
    <w:p w14:paraId="3D736E13" w14:textId="5A0B6FE2" w:rsidR="009842EB" w:rsidRPr="005907CE" w:rsidRDefault="00356169" w:rsidP="00B4569E">
      <w:pPr>
        <w:rPr>
          <w:rFonts w:ascii="Aptos" w:hAnsi="Aptos"/>
          <w:b/>
          <w:bCs/>
          <w:lang w:val="en-US"/>
        </w:rPr>
      </w:pPr>
      <w:r w:rsidRPr="005907CE">
        <w:rPr>
          <w:rFonts w:ascii="Aptos" w:hAnsi="Aptos"/>
          <w:b/>
          <w:bCs/>
          <w:lang w:val="en-US"/>
        </w:rPr>
        <w:t xml:space="preserve">INFORMATION ON </w:t>
      </w:r>
      <w:r w:rsidR="005907CE" w:rsidRPr="005907CE">
        <w:rPr>
          <w:rFonts w:ascii="Aptos" w:hAnsi="Aptos"/>
          <w:b/>
          <w:bCs/>
          <w:lang w:val="en-US"/>
        </w:rPr>
        <w:t>THE SAFETY R</w:t>
      </w:r>
      <w:r w:rsidR="005907CE">
        <w:rPr>
          <w:rFonts w:ascii="Aptos" w:hAnsi="Aptos"/>
          <w:b/>
          <w:bCs/>
          <w:lang w:val="en-US"/>
        </w:rPr>
        <w:t xml:space="preserve">AIL OR SAFETY LADDER INSPECTED </w:t>
      </w:r>
    </w:p>
    <w:tbl>
      <w:tblPr>
        <w:tblStyle w:val="TableGrid0"/>
        <w:tblW w:w="0" w:type="auto"/>
        <w:tblInd w:w="734" w:type="dxa"/>
        <w:tblLook w:val="04A0" w:firstRow="1" w:lastRow="0" w:firstColumn="1" w:lastColumn="0" w:noHBand="0" w:noVBand="1"/>
      </w:tblPr>
      <w:tblGrid>
        <w:gridCol w:w="2058"/>
        <w:gridCol w:w="1957"/>
        <w:gridCol w:w="2531"/>
      </w:tblGrid>
      <w:tr w:rsidR="00B4569E" w:rsidRPr="0070388A" w14:paraId="44A2D680" w14:textId="77777777" w:rsidTr="00B4569E">
        <w:tc>
          <w:tcPr>
            <w:tcW w:w="2058" w:type="dxa"/>
          </w:tcPr>
          <w:p w14:paraId="1052A0E1" w14:textId="12484184" w:rsidR="00B4569E" w:rsidRPr="0070388A" w:rsidRDefault="00B4569E" w:rsidP="00B4569E">
            <w:pPr>
              <w:spacing w:after="0" w:line="240" w:lineRule="auto"/>
              <w:ind w:left="1" w:right="-16" w:firstLine="0"/>
              <w:jc w:val="center"/>
              <w:rPr>
                <w:rFonts w:ascii="Aptos" w:hAnsi="Aptos"/>
                <w:b/>
              </w:rPr>
            </w:pPr>
            <w:r w:rsidRPr="005907CE">
              <w:rPr>
                <w:rFonts w:ascii="Aptos" w:hAnsi="Aptos"/>
                <w:color w:val="181717"/>
                <w:lang w:val="en-US"/>
              </w:rPr>
              <w:t xml:space="preserve"> </w:t>
            </w:r>
            <w:r w:rsidRPr="0070388A">
              <w:rPr>
                <w:rFonts w:ascii="Aptos" w:hAnsi="Aptos"/>
                <w:b/>
              </w:rPr>
              <w:t>M</w:t>
            </w:r>
            <w:r w:rsidR="005907CE">
              <w:rPr>
                <w:rFonts w:ascii="Aptos" w:hAnsi="Aptos"/>
                <w:b/>
              </w:rPr>
              <w:t>ODEL</w:t>
            </w:r>
          </w:p>
          <w:p w14:paraId="4CF28046" w14:textId="77777777" w:rsidR="00B4569E" w:rsidRPr="0070388A" w:rsidRDefault="00B4569E" w:rsidP="00B4569E">
            <w:pPr>
              <w:spacing w:after="0" w:line="240" w:lineRule="auto"/>
              <w:ind w:left="1" w:right="-16" w:firstLine="0"/>
              <w:jc w:val="center"/>
              <w:rPr>
                <w:rFonts w:ascii="Aptos" w:hAnsi="Aptos"/>
                <w:b/>
              </w:rPr>
            </w:pPr>
          </w:p>
          <w:p w14:paraId="0E2FE18A" w14:textId="77777777" w:rsidR="00B4569E" w:rsidRPr="0070388A" w:rsidRDefault="00B4569E" w:rsidP="00B4569E">
            <w:pPr>
              <w:spacing w:after="0" w:line="240" w:lineRule="auto"/>
              <w:ind w:left="1" w:right="-16" w:firstLine="0"/>
              <w:jc w:val="center"/>
              <w:rPr>
                <w:rFonts w:ascii="Aptos" w:hAnsi="Aptos"/>
                <w:b/>
              </w:rPr>
            </w:pPr>
          </w:p>
        </w:tc>
        <w:tc>
          <w:tcPr>
            <w:tcW w:w="1957" w:type="dxa"/>
          </w:tcPr>
          <w:p w14:paraId="6B0043B9" w14:textId="7EE4C577" w:rsidR="00B4569E" w:rsidRPr="0070388A" w:rsidRDefault="005907CE" w:rsidP="00B4569E">
            <w:pPr>
              <w:spacing w:after="0" w:line="240" w:lineRule="auto"/>
              <w:ind w:left="0" w:right="42" w:firstLine="0"/>
              <w:jc w:val="center"/>
              <w:rPr>
                <w:rFonts w:ascii="Aptos" w:hAnsi="Aptos"/>
                <w:b/>
              </w:rPr>
            </w:pPr>
            <w:r>
              <w:rPr>
                <w:rFonts w:ascii="Aptos" w:hAnsi="Aptos"/>
                <w:b/>
              </w:rPr>
              <w:t>TYPE</w:t>
            </w:r>
          </w:p>
          <w:p w14:paraId="04331296" w14:textId="77777777" w:rsidR="00B4569E" w:rsidRPr="0070388A" w:rsidRDefault="00B4569E" w:rsidP="00B4569E">
            <w:pPr>
              <w:spacing w:after="0" w:line="240" w:lineRule="auto"/>
              <w:ind w:left="0" w:right="42" w:firstLine="0"/>
              <w:jc w:val="center"/>
              <w:rPr>
                <w:rFonts w:ascii="Aptos" w:hAnsi="Aptos"/>
                <w:b/>
              </w:rPr>
            </w:pPr>
          </w:p>
        </w:tc>
        <w:tc>
          <w:tcPr>
            <w:tcW w:w="2531" w:type="dxa"/>
          </w:tcPr>
          <w:p w14:paraId="222EAB89" w14:textId="71DADA40" w:rsidR="00B4569E" w:rsidRPr="0070388A" w:rsidRDefault="005907CE" w:rsidP="00B4569E">
            <w:pPr>
              <w:spacing w:after="0" w:line="240" w:lineRule="auto"/>
              <w:ind w:left="0" w:right="-25" w:firstLine="0"/>
              <w:jc w:val="center"/>
              <w:rPr>
                <w:rFonts w:ascii="Aptos" w:hAnsi="Aptos"/>
                <w:b/>
              </w:rPr>
            </w:pPr>
            <w:r>
              <w:rPr>
                <w:rFonts w:ascii="Aptos" w:hAnsi="Aptos"/>
                <w:b/>
              </w:rPr>
              <w:t>PRODUCT BATCH ID</w:t>
            </w:r>
          </w:p>
          <w:p w14:paraId="7377591E" w14:textId="77777777" w:rsidR="00B4569E" w:rsidRPr="0070388A" w:rsidRDefault="00B4569E" w:rsidP="00B4569E">
            <w:pPr>
              <w:spacing w:after="0" w:line="240" w:lineRule="auto"/>
              <w:ind w:left="0" w:right="-25" w:firstLine="0"/>
              <w:jc w:val="center"/>
              <w:rPr>
                <w:rFonts w:ascii="Aptos" w:hAnsi="Aptos"/>
                <w:b/>
              </w:rPr>
            </w:pPr>
          </w:p>
        </w:tc>
      </w:tr>
      <w:tr w:rsidR="00B4569E" w:rsidRPr="0070388A" w14:paraId="3BBF5699" w14:textId="77777777" w:rsidTr="00B4569E">
        <w:tc>
          <w:tcPr>
            <w:tcW w:w="2058" w:type="dxa"/>
          </w:tcPr>
          <w:p w14:paraId="04412A04" w14:textId="7A7F4898" w:rsidR="00B4569E" w:rsidRPr="0070388A" w:rsidRDefault="000042D5" w:rsidP="00B4569E">
            <w:pPr>
              <w:spacing w:after="0" w:line="240" w:lineRule="auto"/>
              <w:ind w:left="1" w:right="-16" w:firstLine="0"/>
              <w:jc w:val="center"/>
              <w:rPr>
                <w:rFonts w:ascii="Aptos" w:hAnsi="Aptos"/>
                <w:b/>
              </w:rPr>
            </w:pPr>
            <w:r>
              <w:rPr>
                <w:rFonts w:ascii="Aptos" w:hAnsi="Aptos"/>
                <w:b/>
              </w:rPr>
              <w:t>YEAR OF MANUFACTURE</w:t>
            </w:r>
          </w:p>
          <w:p w14:paraId="52F57D52" w14:textId="77777777" w:rsidR="00B4569E" w:rsidRPr="0070388A" w:rsidRDefault="00B4569E" w:rsidP="00B4569E">
            <w:pPr>
              <w:spacing w:after="0" w:line="240" w:lineRule="auto"/>
              <w:ind w:left="1" w:right="-16" w:firstLine="0"/>
              <w:jc w:val="center"/>
              <w:rPr>
                <w:rFonts w:ascii="Aptos" w:hAnsi="Aptos"/>
                <w:b/>
              </w:rPr>
            </w:pPr>
          </w:p>
        </w:tc>
        <w:tc>
          <w:tcPr>
            <w:tcW w:w="1957" w:type="dxa"/>
          </w:tcPr>
          <w:p w14:paraId="2ED59087" w14:textId="32DB146F" w:rsidR="00B4569E" w:rsidRPr="0070388A" w:rsidRDefault="000042D5" w:rsidP="00B4569E">
            <w:pPr>
              <w:spacing w:after="0" w:line="240" w:lineRule="auto"/>
              <w:ind w:left="0" w:right="42" w:firstLine="0"/>
              <w:jc w:val="center"/>
              <w:rPr>
                <w:rFonts w:ascii="Aptos" w:hAnsi="Aptos"/>
                <w:b/>
              </w:rPr>
            </w:pPr>
            <w:r>
              <w:rPr>
                <w:rFonts w:ascii="Aptos" w:hAnsi="Aptos"/>
                <w:b/>
              </w:rPr>
              <w:t>DATE OF PURCHASE</w:t>
            </w:r>
          </w:p>
        </w:tc>
        <w:tc>
          <w:tcPr>
            <w:tcW w:w="2531" w:type="dxa"/>
          </w:tcPr>
          <w:p w14:paraId="5216476F" w14:textId="063BA320" w:rsidR="00B4569E" w:rsidRPr="0070388A" w:rsidRDefault="000042D5" w:rsidP="00B4569E">
            <w:pPr>
              <w:spacing w:after="0" w:line="240" w:lineRule="auto"/>
              <w:ind w:left="0" w:right="-25" w:firstLine="0"/>
              <w:jc w:val="center"/>
              <w:rPr>
                <w:rFonts w:ascii="Aptos" w:hAnsi="Aptos"/>
                <w:b/>
              </w:rPr>
            </w:pPr>
            <w:r>
              <w:rPr>
                <w:rFonts w:ascii="Aptos" w:hAnsi="Aptos"/>
                <w:b/>
              </w:rPr>
              <w:t>COMMISSION</w:t>
            </w:r>
            <w:r w:rsidR="00C8610F">
              <w:rPr>
                <w:rFonts w:ascii="Aptos" w:hAnsi="Aptos"/>
                <w:b/>
              </w:rPr>
              <w:t>ING DATE</w:t>
            </w:r>
          </w:p>
        </w:tc>
      </w:tr>
      <w:tr w:rsidR="00B4569E" w:rsidRPr="00D965F0" w14:paraId="4D99A89B" w14:textId="77777777" w:rsidTr="00B4569E">
        <w:tc>
          <w:tcPr>
            <w:tcW w:w="2058" w:type="dxa"/>
          </w:tcPr>
          <w:p w14:paraId="366A0D4A" w14:textId="4EFE6AC4" w:rsidR="00B4569E" w:rsidRPr="008F0A29" w:rsidRDefault="00C8610F" w:rsidP="00303633">
            <w:pPr>
              <w:spacing w:after="0" w:line="240" w:lineRule="auto"/>
              <w:ind w:left="1" w:right="-16" w:firstLine="0"/>
              <w:jc w:val="center"/>
              <w:rPr>
                <w:rFonts w:ascii="Aptos" w:hAnsi="Aptos"/>
                <w:b/>
                <w:lang w:val="en-US"/>
              </w:rPr>
            </w:pPr>
            <w:r w:rsidRPr="008F0A29">
              <w:rPr>
                <w:rFonts w:ascii="Aptos" w:hAnsi="Aptos"/>
                <w:b/>
                <w:lang w:val="en-US"/>
              </w:rPr>
              <w:t>MANUFACTURER</w:t>
            </w:r>
          </w:p>
          <w:p w14:paraId="1D8CA454" w14:textId="77777777" w:rsidR="00B4569E" w:rsidRPr="008F0A29" w:rsidRDefault="00B4569E" w:rsidP="00303633">
            <w:pPr>
              <w:spacing w:after="0" w:line="240" w:lineRule="auto"/>
              <w:ind w:left="1" w:right="-16" w:firstLine="0"/>
              <w:jc w:val="center"/>
              <w:rPr>
                <w:rFonts w:ascii="Aptos" w:hAnsi="Aptos"/>
                <w:b/>
                <w:lang w:val="en-US"/>
              </w:rPr>
            </w:pPr>
          </w:p>
          <w:p w14:paraId="3788F931" w14:textId="77777777" w:rsidR="00B4569E" w:rsidRPr="008F0A29" w:rsidRDefault="00B4569E" w:rsidP="00303633">
            <w:pPr>
              <w:spacing w:after="0" w:line="240" w:lineRule="auto"/>
              <w:ind w:left="1" w:right="-16" w:firstLine="0"/>
              <w:jc w:val="center"/>
              <w:rPr>
                <w:rFonts w:ascii="Aptos" w:hAnsi="Aptos"/>
                <w:lang w:val="en-US"/>
              </w:rPr>
            </w:pPr>
            <w:r w:rsidRPr="008F0A29">
              <w:rPr>
                <w:rFonts w:ascii="Aptos" w:hAnsi="Aptos"/>
                <w:lang w:val="en-US"/>
              </w:rPr>
              <w:t>Eltel Networks Oy</w:t>
            </w:r>
          </w:p>
          <w:p w14:paraId="1CCC9C01" w14:textId="77777777" w:rsidR="00B4569E" w:rsidRPr="008F0A29" w:rsidRDefault="00B4569E" w:rsidP="00303633">
            <w:pPr>
              <w:spacing w:after="0" w:line="240" w:lineRule="auto"/>
              <w:ind w:left="1" w:right="-16" w:firstLine="0"/>
              <w:jc w:val="center"/>
              <w:rPr>
                <w:rFonts w:ascii="Aptos" w:hAnsi="Aptos"/>
                <w:b/>
                <w:lang w:val="en-US"/>
              </w:rPr>
            </w:pPr>
            <w:r w:rsidRPr="008F0A29">
              <w:rPr>
                <w:rFonts w:ascii="Aptos" w:hAnsi="Aptos"/>
                <w:lang w:val="en-US"/>
              </w:rPr>
              <w:t>Fax: +35820411211</w:t>
            </w:r>
          </w:p>
        </w:tc>
        <w:tc>
          <w:tcPr>
            <w:tcW w:w="1957" w:type="dxa"/>
          </w:tcPr>
          <w:p w14:paraId="7089859D" w14:textId="6480BFB0" w:rsidR="00B4569E" w:rsidRPr="0070388A" w:rsidRDefault="00C8610F" w:rsidP="00303633">
            <w:pPr>
              <w:spacing w:after="0" w:line="240" w:lineRule="auto"/>
              <w:ind w:left="0" w:right="42" w:firstLine="0"/>
              <w:jc w:val="center"/>
              <w:rPr>
                <w:rFonts w:ascii="Aptos" w:hAnsi="Aptos"/>
                <w:b/>
              </w:rPr>
            </w:pPr>
            <w:r>
              <w:rPr>
                <w:rFonts w:ascii="Aptos" w:hAnsi="Aptos"/>
                <w:b/>
              </w:rPr>
              <w:t>ADDRESS</w:t>
            </w:r>
          </w:p>
          <w:p w14:paraId="66D7BB2A" w14:textId="77777777" w:rsidR="00B4569E" w:rsidRPr="0070388A" w:rsidRDefault="00B4569E" w:rsidP="00303633">
            <w:pPr>
              <w:spacing w:after="0" w:line="240" w:lineRule="auto"/>
              <w:ind w:left="0" w:right="42" w:firstLine="0"/>
              <w:jc w:val="center"/>
              <w:rPr>
                <w:rFonts w:ascii="Aptos" w:hAnsi="Aptos"/>
                <w:b/>
              </w:rPr>
            </w:pPr>
          </w:p>
          <w:p w14:paraId="7D342015" w14:textId="77777777" w:rsidR="00B4569E" w:rsidRPr="0070388A" w:rsidRDefault="00B4569E" w:rsidP="00303633">
            <w:pPr>
              <w:spacing w:after="0" w:line="240" w:lineRule="auto"/>
              <w:ind w:left="0" w:right="42" w:firstLine="0"/>
              <w:jc w:val="center"/>
              <w:rPr>
                <w:rFonts w:ascii="Aptos" w:hAnsi="Aptos"/>
              </w:rPr>
            </w:pPr>
            <w:r w:rsidRPr="0070388A">
              <w:rPr>
                <w:rFonts w:ascii="Aptos" w:hAnsi="Aptos"/>
              </w:rPr>
              <w:t>Laturinkuja 8</w:t>
            </w:r>
          </w:p>
          <w:p w14:paraId="53BFC010" w14:textId="77777777" w:rsidR="00B4569E" w:rsidRPr="0070388A" w:rsidRDefault="00B4569E" w:rsidP="00303633">
            <w:pPr>
              <w:spacing w:after="0" w:line="240" w:lineRule="auto"/>
              <w:ind w:left="0" w:right="42" w:firstLine="0"/>
              <w:jc w:val="center"/>
              <w:rPr>
                <w:rFonts w:ascii="Aptos" w:hAnsi="Aptos"/>
              </w:rPr>
            </w:pPr>
            <w:r w:rsidRPr="0070388A">
              <w:rPr>
                <w:rFonts w:ascii="Aptos" w:hAnsi="Aptos"/>
              </w:rPr>
              <w:t>02650 Espoo</w:t>
            </w:r>
          </w:p>
          <w:p w14:paraId="7E37F828" w14:textId="77777777" w:rsidR="00B4569E" w:rsidRPr="0070388A" w:rsidRDefault="00B4569E" w:rsidP="00303633">
            <w:pPr>
              <w:spacing w:after="0" w:line="240" w:lineRule="auto"/>
              <w:ind w:left="0" w:right="42" w:firstLine="0"/>
              <w:jc w:val="center"/>
              <w:rPr>
                <w:rFonts w:ascii="Aptos" w:hAnsi="Aptos"/>
                <w:b/>
              </w:rPr>
            </w:pPr>
            <w:r w:rsidRPr="0070388A">
              <w:rPr>
                <w:rFonts w:ascii="Aptos" w:hAnsi="Aptos"/>
              </w:rPr>
              <w:t>FINLAND</w:t>
            </w:r>
          </w:p>
        </w:tc>
        <w:tc>
          <w:tcPr>
            <w:tcW w:w="2531" w:type="dxa"/>
          </w:tcPr>
          <w:p w14:paraId="44380846" w14:textId="27A14CE6" w:rsidR="00B4569E" w:rsidRPr="00D965F0" w:rsidRDefault="00B4569E" w:rsidP="00303633">
            <w:pPr>
              <w:spacing w:after="0" w:line="240" w:lineRule="auto"/>
              <w:ind w:left="0" w:right="-25" w:firstLine="0"/>
              <w:jc w:val="center"/>
              <w:rPr>
                <w:rFonts w:ascii="Aptos" w:hAnsi="Aptos"/>
                <w:lang w:val="de-DE"/>
              </w:rPr>
            </w:pPr>
            <w:r w:rsidRPr="00D965F0">
              <w:rPr>
                <w:rFonts w:ascii="Aptos" w:hAnsi="Aptos"/>
                <w:b/>
                <w:lang w:val="de-DE"/>
              </w:rPr>
              <w:t>E-MAIL / WEB</w:t>
            </w:r>
            <w:r w:rsidR="00C8610F" w:rsidRPr="00D965F0">
              <w:rPr>
                <w:rFonts w:ascii="Aptos" w:hAnsi="Aptos"/>
                <w:b/>
                <w:lang w:val="de-DE"/>
              </w:rPr>
              <w:t>SITE</w:t>
            </w:r>
          </w:p>
          <w:p w14:paraId="34A23514" w14:textId="77777777" w:rsidR="00B4569E" w:rsidRPr="00D965F0" w:rsidRDefault="00B4569E" w:rsidP="00303633">
            <w:pPr>
              <w:spacing w:after="0" w:line="240" w:lineRule="auto"/>
              <w:ind w:left="0" w:right="-25" w:firstLine="0"/>
              <w:jc w:val="center"/>
              <w:rPr>
                <w:rFonts w:ascii="Aptos" w:hAnsi="Aptos"/>
                <w:lang w:val="de-DE"/>
              </w:rPr>
            </w:pPr>
          </w:p>
          <w:p w14:paraId="4DDB1D53" w14:textId="77777777" w:rsidR="00B4569E" w:rsidRPr="00D965F0" w:rsidRDefault="00B4569E" w:rsidP="00303633">
            <w:pPr>
              <w:spacing w:after="0" w:line="240" w:lineRule="auto"/>
              <w:ind w:left="0" w:right="-25" w:firstLine="0"/>
              <w:jc w:val="center"/>
              <w:rPr>
                <w:rFonts w:ascii="Aptos" w:hAnsi="Aptos"/>
                <w:lang w:val="de-DE"/>
              </w:rPr>
            </w:pPr>
            <w:r w:rsidRPr="00D965F0">
              <w:rPr>
                <w:rFonts w:ascii="Aptos" w:hAnsi="Aptos"/>
                <w:lang w:val="de-DE"/>
              </w:rPr>
              <w:t>turvatikas@eltelnetworks.com</w:t>
            </w:r>
          </w:p>
          <w:p w14:paraId="6A00E9EB" w14:textId="77777777" w:rsidR="00B4569E" w:rsidRPr="00D965F0" w:rsidRDefault="00B4569E" w:rsidP="00303633">
            <w:pPr>
              <w:spacing w:after="0" w:line="240" w:lineRule="auto"/>
              <w:ind w:left="0" w:right="-25" w:firstLine="0"/>
              <w:jc w:val="center"/>
              <w:rPr>
                <w:rFonts w:ascii="Aptos" w:hAnsi="Aptos"/>
                <w:lang w:val="de-DE"/>
              </w:rPr>
            </w:pPr>
            <w:r w:rsidRPr="00D965F0">
              <w:rPr>
                <w:rFonts w:ascii="Aptos" w:hAnsi="Aptos"/>
                <w:lang w:val="de-DE"/>
              </w:rPr>
              <w:t>safetyladder@eltelnetworks.com</w:t>
            </w:r>
          </w:p>
          <w:p w14:paraId="401AC45F" w14:textId="446A467B" w:rsidR="00B4569E" w:rsidRPr="00D965F0" w:rsidRDefault="00B4569E" w:rsidP="00303633">
            <w:pPr>
              <w:spacing w:after="0" w:line="240" w:lineRule="auto"/>
              <w:ind w:left="0" w:right="-25" w:firstLine="0"/>
              <w:jc w:val="center"/>
              <w:rPr>
                <w:rFonts w:ascii="Aptos" w:hAnsi="Aptos"/>
                <w:lang w:val="de-DE"/>
              </w:rPr>
            </w:pPr>
            <w:r w:rsidRPr="00D965F0">
              <w:rPr>
                <w:rFonts w:ascii="Aptos" w:hAnsi="Aptos"/>
                <w:lang w:val="de-DE"/>
              </w:rPr>
              <w:t>www.turvatikas.fi</w:t>
            </w:r>
            <w:r w:rsidR="00D8039E" w:rsidRPr="00D965F0">
              <w:rPr>
                <w:rFonts w:ascii="Aptos" w:hAnsi="Aptos"/>
                <w:lang w:val="de-DE"/>
              </w:rPr>
              <w:t>/en</w:t>
            </w:r>
          </w:p>
          <w:p w14:paraId="5DEC4ED8" w14:textId="77777777" w:rsidR="00B4569E" w:rsidRPr="00D965F0" w:rsidRDefault="00B4569E" w:rsidP="00303633">
            <w:pPr>
              <w:spacing w:after="0" w:line="240" w:lineRule="auto"/>
              <w:ind w:left="0" w:right="-25" w:firstLine="0"/>
              <w:jc w:val="center"/>
              <w:rPr>
                <w:rFonts w:ascii="Aptos" w:hAnsi="Aptos"/>
                <w:b/>
                <w:lang w:val="de-DE"/>
              </w:rPr>
            </w:pPr>
          </w:p>
        </w:tc>
      </w:tr>
    </w:tbl>
    <w:p w14:paraId="1AE630FB" w14:textId="77777777" w:rsidR="00B4569E" w:rsidRPr="00D965F0" w:rsidRDefault="00B4569E" w:rsidP="00B4569E">
      <w:pPr>
        <w:rPr>
          <w:rFonts w:ascii="Aptos" w:hAnsi="Aptos"/>
          <w:lang w:val="de-DE"/>
        </w:rPr>
      </w:pPr>
    </w:p>
    <w:p w14:paraId="0BF1CB87" w14:textId="1EE98112" w:rsidR="009842EB" w:rsidRPr="0070388A" w:rsidRDefault="00D8039E" w:rsidP="00B4569E">
      <w:pPr>
        <w:rPr>
          <w:rFonts w:ascii="Aptos" w:hAnsi="Aptos"/>
          <w:lang w:val="en-US"/>
        </w:rPr>
      </w:pPr>
      <w:r>
        <w:rPr>
          <w:rFonts w:ascii="Aptos" w:hAnsi="Aptos"/>
          <w:lang w:val="en-US"/>
        </w:rPr>
        <w:t>INSPECTION COMMENTS</w:t>
      </w:r>
    </w:p>
    <w:tbl>
      <w:tblPr>
        <w:tblStyle w:val="TableGrid0"/>
        <w:tblW w:w="4496" w:type="pct"/>
        <w:tblInd w:w="734" w:type="dxa"/>
        <w:tblLayout w:type="fixed"/>
        <w:tblLook w:val="04A0" w:firstRow="1" w:lastRow="0" w:firstColumn="1" w:lastColumn="0" w:noHBand="0" w:noVBand="1"/>
      </w:tblPr>
      <w:tblGrid>
        <w:gridCol w:w="1060"/>
        <w:gridCol w:w="3331"/>
        <w:gridCol w:w="1080"/>
        <w:gridCol w:w="1075"/>
      </w:tblGrid>
      <w:tr w:rsidR="00772564" w:rsidRPr="0070388A" w14:paraId="7EC0DD69" w14:textId="77777777" w:rsidTr="00A61E75">
        <w:tc>
          <w:tcPr>
            <w:tcW w:w="810" w:type="pct"/>
          </w:tcPr>
          <w:p w14:paraId="10714597" w14:textId="37439BFB" w:rsidR="00772564" w:rsidRPr="0070388A" w:rsidRDefault="00D8039E" w:rsidP="00A61E75">
            <w:pPr>
              <w:spacing w:before="80" w:after="0"/>
              <w:ind w:left="0" w:right="-43" w:firstLine="0"/>
              <w:jc w:val="center"/>
              <w:rPr>
                <w:rFonts w:ascii="Aptos" w:hAnsi="Aptos"/>
                <w:b/>
                <w:sz w:val="14"/>
                <w:szCs w:val="14"/>
                <w:lang w:val="en-US"/>
              </w:rPr>
            </w:pPr>
            <w:r>
              <w:rPr>
                <w:rFonts w:ascii="Aptos" w:hAnsi="Aptos"/>
                <w:b/>
                <w:sz w:val="14"/>
                <w:szCs w:val="14"/>
                <w:lang w:val="en-US"/>
              </w:rPr>
              <w:t>DATE</w:t>
            </w:r>
            <w:r w:rsidR="00A61E75">
              <w:rPr>
                <w:rFonts w:ascii="Aptos" w:hAnsi="Aptos"/>
                <w:b/>
                <w:sz w:val="14"/>
                <w:szCs w:val="14"/>
                <w:lang w:val="en-US"/>
              </w:rPr>
              <w:t xml:space="preserve"> OF THE INSPECTION</w:t>
            </w:r>
          </w:p>
        </w:tc>
        <w:tc>
          <w:tcPr>
            <w:tcW w:w="2544" w:type="pct"/>
          </w:tcPr>
          <w:p w14:paraId="31A60899" w14:textId="77777777" w:rsidR="00A61E75" w:rsidRDefault="00A61E75" w:rsidP="00A61E75">
            <w:pPr>
              <w:spacing w:after="0"/>
              <w:ind w:left="0" w:right="0" w:firstLine="0"/>
              <w:jc w:val="center"/>
              <w:rPr>
                <w:rFonts w:ascii="Aptos" w:hAnsi="Aptos"/>
                <w:b/>
                <w:sz w:val="14"/>
                <w:szCs w:val="14"/>
                <w:lang w:val="en-US"/>
              </w:rPr>
            </w:pPr>
          </w:p>
          <w:p w14:paraId="64875931" w14:textId="6259FF5A" w:rsidR="00772564" w:rsidRPr="0070388A" w:rsidRDefault="00D8039E" w:rsidP="00A61E75">
            <w:pPr>
              <w:spacing w:after="0"/>
              <w:ind w:left="0" w:right="0" w:firstLine="0"/>
              <w:jc w:val="center"/>
              <w:rPr>
                <w:rFonts w:ascii="Aptos" w:hAnsi="Aptos"/>
                <w:b/>
                <w:sz w:val="14"/>
                <w:szCs w:val="14"/>
                <w:lang w:val="en-US"/>
              </w:rPr>
            </w:pPr>
            <w:r>
              <w:rPr>
                <w:rFonts w:ascii="Aptos" w:hAnsi="Aptos"/>
                <w:b/>
                <w:sz w:val="14"/>
                <w:szCs w:val="14"/>
                <w:lang w:val="en-US"/>
              </w:rPr>
              <w:t>COMMENTS</w:t>
            </w:r>
          </w:p>
        </w:tc>
        <w:tc>
          <w:tcPr>
            <w:tcW w:w="825" w:type="pct"/>
          </w:tcPr>
          <w:p w14:paraId="37759481" w14:textId="0433478A" w:rsidR="00772564" w:rsidRPr="0070388A" w:rsidRDefault="0046485E" w:rsidP="00A61E75">
            <w:pPr>
              <w:spacing w:after="0"/>
              <w:ind w:left="-91" w:right="-125" w:firstLine="0"/>
              <w:jc w:val="center"/>
              <w:rPr>
                <w:rFonts w:ascii="Aptos" w:hAnsi="Aptos"/>
                <w:b/>
                <w:sz w:val="14"/>
                <w:szCs w:val="14"/>
                <w:lang w:val="en-US"/>
              </w:rPr>
            </w:pPr>
            <w:r>
              <w:rPr>
                <w:rFonts w:ascii="Aptos" w:hAnsi="Aptos"/>
                <w:b/>
                <w:sz w:val="14"/>
                <w:szCs w:val="14"/>
                <w:lang w:val="en-US"/>
              </w:rPr>
              <w:t>NAME AND SIGNATURE OF INSPECTOR</w:t>
            </w:r>
          </w:p>
        </w:tc>
        <w:tc>
          <w:tcPr>
            <w:tcW w:w="821" w:type="pct"/>
          </w:tcPr>
          <w:p w14:paraId="34CEDB53" w14:textId="7AD16882" w:rsidR="00772564" w:rsidRPr="0070388A" w:rsidRDefault="0046485E" w:rsidP="00A61E75">
            <w:pPr>
              <w:spacing w:before="80" w:after="0"/>
              <w:ind w:left="-86" w:right="-115" w:firstLine="0"/>
              <w:jc w:val="center"/>
              <w:rPr>
                <w:rFonts w:ascii="Aptos" w:hAnsi="Aptos"/>
                <w:b/>
                <w:sz w:val="14"/>
                <w:szCs w:val="14"/>
                <w:lang w:val="en-US"/>
              </w:rPr>
            </w:pPr>
            <w:r>
              <w:rPr>
                <w:rFonts w:ascii="Aptos" w:hAnsi="Aptos"/>
                <w:b/>
                <w:sz w:val="14"/>
                <w:szCs w:val="14"/>
                <w:lang w:val="en-US"/>
              </w:rPr>
              <w:t xml:space="preserve">DATE OF NEXT INSPECTION </w:t>
            </w:r>
          </w:p>
        </w:tc>
      </w:tr>
      <w:tr w:rsidR="00772564" w:rsidRPr="0070388A" w14:paraId="02C12774" w14:textId="77777777" w:rsidTr="00A61E75">
        <w:tc>
          <w:tcPr>
            <w:tcW w:w="810" w:type="pct"/>
          </w:tcPr>
          <w:p w14:paraId="47FAF251" w14:textId="77777777" w:rsidR="00772564" w:rsidRPr="0070388A" w:rsidRDefault="00772564" w:rsidP="00B4569E">
            <w:pPr>
              <w:ind w:left="0" w:firstLine="0"/>
              <w:rPr>
                <w:rFonts w:ascii="Aptos" w:hAnsi="Aptos"/>
                <w:sz w:val="12"/>
                <w:szCs w:val="12"/>
                <w:lang w:val="en-US"/>
              </w:rPr>
            </w:pPr>
          </w:p>
        </w:tc>
        <w:tc>
          <w:tcPr>
            <w:tcW w:w="2544" w:type="pct"/>
          </w:tcPr>
          <w:p w14:paraId="1FD151AF" w14:textId="77777777" w:rsidR="00772564" w:rsidRPr="0070388A" w:rsidRDefault="00772564" w:rsidP="00B4569E">
            <w:pPr>
              <w:ind w:left="0" w:firstLine="0"/>
              <w:rPr>
                <w:rFonts w:ascii="Aptos" w:hAnsi="Aptos"/>
                <w:sz w:val="12"/>
                <w:szCs w:val="12"/>
                <w:lang w:val="en-US"/>
              </w:rPr>
            </w:pPr>
          </w:p>
          <w:p w14:paraId="7B178773" w14:textId="77777777" w:rsidR="00772564" w:rsidRPr="0070388A" w:rsidRDefault="00772564" w:rsidP="00B4569E">
            <w:pPr>
              <w:ind w:left="0" w:firstLine="0"/>
              <w:rPr>
                <w:rFonts w:ascii="Aptos" w:hAnsi="Aptos"/>
                <w:sz w:val="12"/>
                <w:szCs w:val="12"/>
                <w:lang w:val="en-US"/>
              </w:rPr>
            </w:pPr>
          </w:p>
          <w:p w14:paraId="012ED9EF" w14:textId="67AD36AD" w:rsidR="00BB1262" w:rsidRPr="0070388A" w:rsidRDefault="00BB1262" w:rsidP="00B4569E">
            <w:pPr>
              <w:ind w:left="0" w:firstLine="0"/>
              <w:rPr>
                <w:rFonts w:ascii="Aptos" w:hAnsi="Aptos"/>
                <w:sz w:val="12"/>
                <w:szCs w:val="12"/>
                <w:lang w:val="en-US"/>
              </w:rPr>
            </w:pPr>
          </w:p>
        </w:tc>
        <w:tc>
          <w:tcPr>
            <w:tcW w:w="825" w:type="pct"/>
          </w:tcPr>
          <w:p w14:paraId="7D6B4464" w14:textId="77777777" w:rsidR="00772564" w:rsidRPr="0070388A" w:rsidRDefault="00772564" w:rsidP="00B4569E">
            <w:pPr>
              <w:ind w:left="0" w:firstLine="0"/>
              <w:rPr>
                <w:rFonts w:ascii="Aptos" w:hAnsi="Aptos"/>
                <w:sz w:val="12"/>
                <w:szCs w:val="12"/>
                <w:lang w:val="en-US"/>
              </w:rPr>
            </w:pPr>
          </w:p>
        </w:tc>
        <w:tc>
          <w:tcPr>
            <w:tcW w:w="821" w:type="pct"/>
          </w:tcPr>
          <w:p w14:paraId="172BB4BB" w14:textId="77777777" w:rsidR="00772564" w:rsidRPr="0070388A" w:rsidRDefault="00772564" w:rsidP="00B4569E">
            <w:pPr>
              <w:ind w:left="0" w:firstLine="0"/>
              <w:rPr>
                <w:rFonts w:ascii="Aptos" w:hAnsi="Aptos"/>
                <w:sz w:val="12"/>
                <w:szCs w:val="12"/>
                <w:lang w:val="en-US"/>
              </w:rPr>
            </w:pPr>
          </w:p>
        </w:tc>
      </w:tr>
      <w:tr w:rsidR="00772564" w:rsidRPr="0070388A" w14:paraId="06134D1D" w14:textId="77777777" w:rsidTr="00A61E75">
        <w:tc>
          <w:tcPr>
            <w:tcW w:w="810" w:type="pct"/>
          </w:tcPr>
          <w:p w14:paraId="4713457D" w14:textId="77777777" w:rsidR="00772564" w:rsidRPr="0070388A" w:rsidRDefault="00772564" w:rsidP="00B4569E">
            <w:pPr>
              <w:ind w:left="0" w:firstLine="0"/>
              <w:rPr>
                <w:rFonts w:ascii="Aptos" w:hAnsi="Aptos"/>
                <w:sz w:val="12"/>
                <w:szCs w:val="12"/>
                <w:lang w:val="en-US"/>
              </w:rPr>
            </w:pPr>
          </w:p>
        </w:tc>
        <w:tc>
          <w:tcPr>
            <w:tcW w:w="2544" w:type="pct"/>
          </w:tcPr>
          <w:p w14:paraId="34B13D70" w14:textId="77777777" w:rsidR="00772564" w:rsidRPr="0070388A" w:rsidRDefault="00772564" w:rsidP="00B4569E">
            <w:pPr>
              <w:ind w:left="0" w:firstLine="0"/>
              <w:rPr>
                <w:rFonts w:ascii="Aptos" w:hAnsi="Aptos"/>
                <w:sz w:val="12"/>
                <w:szCs w:val="12"/>
                <w:lang w:val="en-US"/>
              </w:rPr>
            </w:pPr>
          </w:p>
          <w:p w14:paraId="2F78787B" w14:textId="77777777" w:rsidR="00772564" w:rsidRPr="0070388A" w:rsidRDefault="00772564" w:rsidP="00B4569E">
            <w:pPr>
              <w:ind w:left="0" w:firstLine="0"/>
              <w:rPr>
                <w:rFonts w:ascii="Aptos" w:hAnsi="Aptos"/>
                <w:sz w:val="12"/>
                <w:szCs w:val="12"/>
                <w:lang w:val="en-US"/>
              </w:rPr>
            </w:pPr>
          </w:p>
          <w:p w14:paraId="495D96AB" w14:textId="50B4499A" w:rsidR="00BB1262" w:rsidRPr="0070388A" w:rsidRDefault="00BB1262" w:rsidP="00B4569E">
            <w:pPr>
              <w:ind w:left="0" w:firstLine="0"/>
              <w:rPr>
                <w:rFonts w:ascii="Aptos" w:hAnsi="Aptos"/>
                <w:sz w:val="12"/>
                <w:szCs w:val="12"/>
                <w:lang w:val="en-US"/>
              </w:rPr>
            </w:pPr>
          </w:p>
        </w:tc>
        <w:tc>
          <w:tcPr>
            <w:tcW w:w="825" w:type="pct"/>
          </w:tcPr>
          <w:p w14:paraId="2669E8D4" w14:textId="77777777" w:rsidR="00772564" w:rsidRPr="0070388A" w:rsidRDefault="00772564" w:rsidP="00B4569E">
            <w:pPr>
              <w:ind w:left="0" w:firstLine="0"/>
              <w:rPr>
                <w:rFonts w:ascii="Aptos" w:hAnsi="Aptos"/>
                <w:sz w:val="12"/>
                <w:szCs w:val="12"/>
                <w:lang w:val="en-US"/>
              </w:rPr>
            </w:pPr>
          </w:p>
        </w:tc>
        <w:tc>
          <w:tcPr>
            <w:tcW w:w="821" w:type="pct"/>
          </w:tcPr>
          <w:p w14:paraId="4815C42A" w14:textId="77777777" w:rsidR="00772564" w:rsidRPr="0070388A" w:rsidRDefault="00772564" w:rsidP="00B4569E">
            <w:pPr>
              <w:ind w:left="0" w:firstLine="0"/>
              <w:rPr>
                <w:rFonts w:ascii="Aptos" w:hAnsi="Aptos"/>
                <w:sz w:val="12"/>
                <w:szCs w:val="12"/>
                <w:lang w:val="en-US"/>
              </w:rPr>
            </w:pPr>
          </w:p>
        </w:tc>
      </w:tr>
      <w:tr w:rsidR="00772564" w:rsidRPr="0070388A" w14:paraId="5AC7FC1E" w14:textId="77777777" w:rsidTr="00A61E75">
        <w:tc>
          <w:tcPr>
            <w:tcW w:w="810" w:type="pct"/>
          </w:tcPr>
          <w:p w14:paraId="2D81FA73" w14:textId="77777777" w:rsidR="00772564" w:rsidRPr="0070388A" w:rsidRDefault="00772564" w:rsidP="00B4569E">
            <w:pPr>
              <w:ind w:left="0" w:firstLine="0"/>
              <w:rPr>
                <w:rFonts w:ascii="Aptos" w:hAnsi="Aptos"/>
                <w:sz w:val="12"/>
                <w:szCs w:val="12"/>
                <w:lang w:val="en-US"/>
              </w:rPr>
            </w:pPr>
          </w:p>
        </w:tc>
        <w:tc>
          <w:tcPr>
            <w:tcW w:w="2544" w:type="pct"/>
          </w:tcPr>
          <w:p w14:paraId="1195F1A2" w14:textId="3BB2D0DD" w:rsidR="00772564" w:rsidRPr="0070388A" w:rsidRDefault="00772564" w:rsidP="00B4569E">
            <w:pPr>
              <w:ind w:left="0" w:firstLine="0"/>
              <w:rPr>
                <w:rFonts w:ascii="Aptos" w:hAnsi="Aptos"/>
                <w:sz w:val="12"/>
                <w:szCs w:val="12"/>
                <w:lang w:val="en-US"/>
              </w:rPr>
            </w:pPr>
          </w:p>
          <w:p w14:paraId="56038161" w14:textId="77777777" w:rsidR="00BB1262" w:rsidRPr="0070388A" w:rsidRDefault="00BB1262" w:rsidP="00B4569E">
            <w:pPr>
              <w:ind w:left="0" w:firstLine="0"/>
              <w:rPr>
                <w:rFonts w:ascii="Aptos" w:hAnsi="Aptos"/>
                <w:sz w:val="12"/>
                <w:szCs w:val="12"/>
                <w:lang w:val="en-US"/>
              </w:rPr>
            </w:pPr>
          </w:p>
          <w:p w14:paraId="6E71C7FE" w14:textId="75CB4153" w:rsidR="00772564" w:rsidRPr="0070388A" w:rsidRDefault="00772564" w:rsidP="00B4569E">
            <w:pPr>
              <w:ind w:left="0" w:firstLine="0"/>
              <w:rPr>
                <w:rFonts w:ascii="Aptos" w:hAnsi="Aptos"/>
                <w:sz w:val="12"/>
                <w:szCs w:val="12"/>
                <w:lang w:val="en-US"/>
              </w:rPr>
            </w:pPr>
          </w:p>
        </w:tc>
        <w:tc>
          <w:tcPr>
            <w:tcW w:w="825" w:type="pct"/>
          </w:tcPr>
          <w:p w14:paraId="1E1260A6" w14:textId="77777777" w:rsidR="00772564" w:rsidRPr="0070388A" w:rsidRDefault="00772564" w:rsidP="00B4569E">
            <w:pPr>
              <w:ind w:left="0" w:firstLine="0"/>
              <w:rPr>
                <w:rFonts w:ascii="Aptos" w:hAnsi="Aptos"/>
                <w:sz w:val="12"/>
                <w:szCs w:val="12"/>
                <w:lang w:val="en-US"/>
              </w:rPr>
            </w:pPr>
          </w:p>
        </w:tc>
        <w:tc>
          <w:tcPr>
            <w:tcW w:w="821" w:type="pct"/>
          </w:tcPr>
          <w:p w14:paraId="42128012" w14:textId="77777777" w:rsidR="00772564" w:rsidRPr="0070388A" w:rsidRDefault="00772564" w:rsidP="00B4569E">
            <w:pPr>
              <w:ind w:left="0" w:firstLine="0"/>
              <w:rPr>
                <w:rFonts w:ascii="Aptos" w:hAnsi="Aptos"/>
                <w:sz w:val="12"/>
                <w:szCs w:val="12"/>
                <w:lang w:val="en-US"/>
              </w:rPr>
            </w:pPr>
          </w:p>
        </w:tc>
      </w:tr>
      <w:tr w:rsidR="0040600A" w:rsidRPr="0070388A" w14:paraId="0D4868C7" w14:textId="77777777" w:rsidTr="00A61E75">
        <w:tc>
          <w:tcPr>
            <w:tcW w:w="810" w:type="pct"/>
          </w:tcPr>
          <w:p w14:paraId="2CBA9CD5" w14:textId="77777777" w:rsidR="0040600A" w:rsidRPr="0070388A" w:rsidRDefault="0040600A" w:rsidP="00B4569E">
            <w:pPr>
              <w:ind w:left="0" w:firstLine="0"/>
              <w:rPr>
                <w:rFonts w:ascii="Aptos" w:hAnsi="Aptos"/>
                <w:sz w:val="12"/>
                <w:szCs w:val="12"/>
                <w:lang w:val="en-US"/>
              </w:rPr>
            </w:pPr>
          </w:p>
        </w:tc>
        <w:tc>
          <w:tcPr>
            <w:tcW w:w="2544" w:type="pct"/>
          </w:tcPr>
          <w:p w14:paraId="421965F7" w14:textId="77777777" w:rsidR="0040600A" w:rsidRPr="0070388A" w:rsidRDefault="0040600A" w:rsidP="00B4569E">
            <w:pPr>
              <w:ind w:left="0" w:firstLine="0"/>
              <w:rPr>
                <w:rFonts w:ascii="Aptos" w:hAnsi="Aptos"/>
                <w:sz w:val="12"/>
                <w:szCs w:val="12"/>
                <w:lang w:val="en-US"/>
              </w:rPr>
            </w:pPr>
          </w:p>
          <w:p w14:paraId="63C30662" w14:textId="77777777" w:rsidR="0040600A" w:rsidRPr="0070388A" w:rsidRDefault="0040600A" w:rsidP="00B4569E">
            <w:pPr>
              <w:ind w:left="0" w:firstLine="0"/>
              <w:rPr>
                <w:rFonts w:ascii="Aptos" w:hAnsi="Aptos"/>
                <w:sz w:val="12"/>
                <w:szCs w:val="12"/>
                <w:lang w:val="en-US"/>
              </w:rPr>
            </w:pPr>
          </w:p>
          <w:p w14:paraId="0E1F6DED" w14:textId="77777777" w:rsidR="0040600A" w:rsidRPr="0070388A" w:rsidRDefault="0040600A" w:rsidP="00B4569E">
            <w:pPr>
              <w:ind w:left="0" w:firstLine="0"/>
              <w:rPr>
                <w:rFonts w:ascii="Aptos" w:hAnsi="Aptos"/>
                <w:sz w:val="12"/>
                <w:szCs w:val="12"/>
                <w:lang w:val="en-US"/>
              </w:rPr>
            </w:pPr>
          </w:p>
        </w:tc>
        <w:tc>
          <w:tcPr>
            <w:tcW w:w="825" w:type="pct"/>
          </w:tcPr>
          <w:p w14:paraId="66C8C8B4" w14:textId="77777777" w:rsidR="0040600A" w:rsidRPr="0070388A" w:rsidRDefault="0040600A" w:rsidP="00B4569E">
            <w:pPr>
              <w:ind w:left="0" w:firstLine="0"/>
              <w:rPr>
                <w:rFonts w:ascii="Aptos" w:hAnsi="Aptos"/>
                <w:sz w:val="12"/>
                <w:szCs w:val="12"/>
                <w:lang w:val="en-US"/>
              </w:rPr>
            </w:pPr>
          </w:p>
        </w:tc>
        <w:tc>
          <w:tcPr>
            <w:tcW w:w="821" w:type="pct"/>
          </w:tcPr>
          <w:p w14:paraId="3FC896A7" w14:textId="77777777" w:rsidR="0040600A" w:rsidRPr="0070388A" w:rsidRDefault="0040600A" w:rsidP="00B4569E">
            <w:pPr>
              <w:ind w:left="0" w:firstLine="0"/>
              <w:rPr>
                <w:rFonts w:ascii="Aptos" w:hAnsi="Aptos"/>
                <w:sz w:val="12"/>
                <w:szCs w:val="12"/>
                <w:lang w:val="en-US"/>
              </w:rPr>
            </w:pPr>
          </w:p>
        </w:tc>
      </w:tr>
      <w:tr w:rsidR="002F614E" w:rsidRPr="0070388A" w14:paraId="789C38A4" w14:textId="77777777" w:rsidTr="00A61E75">
        <w:tc>
          <w:tcPr>
            <w:tcW w:w="810" w:type="pct"/>
          </w:tcPr>
          <w:p w14:paraId="59E59D5F" w14:textId="77777777" w:rsidR="002F614E" w:rsidRPr="0070388A" w:rsidRDefault="002F614E" w:rsidP="00B4569E">
            <w:pPr>
              <w:ind w:left="0" w:firstLine="0"/>
              <w:rPr>
                <w:rFonts w:ascii="Aptos" w:hAnsi="Aptos"/>
                <w:sz w:val="12"/>
                <w:szCs w:val="12"/>
                <w:lang w:val="en-US"/>
              </w:rPr>
            </w:pPr>
          </w:p>
          <w:p w14:paraId="3A128714" w14:textId="77777777" w:rsidR="002F614E" w:rsidRPr="0070388A" w:rsidRDefault="002F614E" w:rsidP="00B4569E">
            <w:pPr>
              <w:ind w:left="0" w:firstLine="0"/>
              <w:rPr>
                <w:rFonts w:ascii="Aptos" w:hAnsi="Aptos"/>
                <w:sz w:val="12"/>
                <w:szCs w:val="12"/>
                <w:lang w:val="en-US"/>
              </w:rPr>
            </w:pPr>
          </w:p>
          <w:p w14:paraId="0FC06A32" w14:textId="77777777" w:rsidR="002F614E" w:rsidRPr="0070388A" w:rsidRDefault="002F614E" w:rsidP="00B4569E">
            <w:pPr>
              <w:ind w:left="0" w:firstLine="0"/>
              <w:rPr>
                <w:rFonts w:ascii="Aptos" w:hAnsi="Aptos"/>
                <w:sz w:val="12"/>
                <w:szCs w:val="12"/>
                <w:lang w:val="en-US"/>
              </w:rPr>
            </w:pPr>
          </w:p>
        </w:tc>
        <w:tc>
          <w:tcPr>
            <w:tcW w:w="2544" w:type="pct"/>
          </w:tcPr>
          <w:p w14:paraId="63B6BD87" w14:textId="77777777" w:rsidR="002F614E" w:rsidRPr="0070388A" w:rsidRDefault="002F614E" w:rsidP="00B4569E">
            <w:pPr>
              <w:ind w:left="0" w:firstLine="0"/>
              <w:rPr>
                <w:rFonts w:ascii="Aptos" w:hAnsi="Aptos"/>
                <w:sz w:val="12"/>
                <w:szCs w:val="12"/>
                <w:lang w:val="en-US"/>
              </w:rPr>
            </w:pPr>
          </w:p>
        </w:tc>
        <w:tc>
          <w:tcPr>
            <w:tcW w:w="825" w:type="pct"/>
          </w:tcPr>
          <w:p w14:paraId="7491DB2D" w14:textId="77777777" w:rsidR="002F614E" w:rsidRPr="0070388A" w:rsidRDefault="002F614E" w:rsidP="00B4569E">
            <w:pPr>
              <w:ind w:left="0" w:firstLine="0"/>
              <w:rPr>
                <w:rFonts w:ascii="Aptos" w:hAnsi="Aptos"/>
                <w:sz w:val="12"/>
                <w:szCs w:val="12"/>
                <w:lang w:val="en-US"/>
              </w:rPr>
            </w:pPr>
          </w:p>
        </w:tc>
        <w:tc>
          <w:tcPr>
            <w:tcW w:w="821" w:type="pct"/>
          </w:tcPr>
          <w:p w14:paraId="1A924636" w14:textId="77777777" w:rsidR="002F614E" w:rsidRPr="0070388A" w:rsidRDefault="002F614E" w:rsidP="00B4569E">
            <w:pPr>
              <w:ind w:left="0" w:firstLine="0"/>
              <w:rPr>
                <w:rFonts w:ascii="Aptos" w:hAnsi="Aptos"/>
                <w:sz w:val="12"/>
                <w:szCs w:val="12"/>
                <w:lang w:val="en-US"/>
              </w:rPr>
            </w:pPr>
          </w:p>
        </w:tc>
      </w:tr>
      <w:tr w:rsidR="00772564" w:rsidRPr="0070388A" w14:paraId="7B294001" w14:textId="77777777" w:rsidTr="00A61E75">
        <w:tc>
          <w:tcPr>
            <w:tcW w:w="810" w:type="pct"/>
          </w:tcPr>
          <w:p w14:paraId="68C34A3C" w14:textId="77777777" w:rsidR="00772564" w:rsidRPr="0070388A" w:rsidRDefault="00772564" w:rsidP="00B4569E">
            <w:pPr>
              <w:ind w:left="0" w:firstLine="0"/>
              <w:rPr>
                <w:rFonts w:ascii="Aptos" w:hAnsi="Aptos"/>
                <w:sz w:val="12"/>
                <w:szCs w:val="12"/>
                <w:lang w:val="en-US"/>
              </w:rPr>
            </w:pPr>
          </w:p>
        </w:tc>
        <w:tc>
          <w:tcPr>
            <w:tcW w:w="2544" w:type="pct"/>
          </w:tcPr>
          <w:p w14:paraId="6538D3D6" w14:textId="77777777" w:rsidR="00772564" w:rsidRPr="0070388A" w:rsidRDefault="00772564" w:rsidP="00B4569E">
            <w:pPr>
              <w:ind w:left="0" w:firstLine="0"/>
              <w:rPr>
                <w:rFonts w:ascii="Aptos" w:hAnsi="Aptos"/>
                <w:sz w:val="12"/>
                <w:szCs w:val="12"/>
                <w:lang w:val="en-US"/>
              </w:rPr>
            </w:pPr>
          </w:p>
          <w:p w14:paraId="046F999E" w14:textId="77777777" w:rsidR="00BB1262" w:rsidRPr="0070388A" w:rsidRDefault="00BB1262" w:rsidP="00B4569E">
            <w:pPr>
              <w:ind w:left="0" w:firstLine="0"/>
              <w:rPr>
                <w:rFonts w:ascii="Aptos" w:hAnsi="Aptos"/>
                <w:sz w:val="12"/>
                <w:szCs w:val="12"/>
                <w:lang w:val="en-US"/>
              </w:rPr>
            </w:pPr>
          </w:p>
          <w:p w14:paraId="2703CFE4" w14:textId="5023B1FA" w:rsidR="00BB1262" w:rsidRPr="0070388A" w:rsidRDefault="00BB1262" w:rsidP="00B4569E">
            <w:pPr>
              <w:ind w:left="0" w:firstLine="0"/>
              <w:rPr>
                <w:rFonts w:ascii="Aptos" w:hAnsi="Aptos"/>
                <w:sz w:val="12"/>
                <w:szCs w:val="12"/>
                <w:lang w:val="en-US"/>
              </w:rPr>
            </w:pPr>
          </w:p>
        </w:tc>
        <w:tc>
          <w:tcPr>
            <w:tcW w:w="825" w:type="pct"/>
          </w:tcPr>
          <w:p w14:paraId="584B2D7A" w14:textId="77777777" w:rsidR="00772564" w:rsidRPr="0070388A" w:rsidRDefault="00772564" w:rsidP="00B4569E">
            <w:pPr>
              <w:ind w:left="0" w:firstLine="0"/>
              <w:rPr>
                <w:rFonts w:ascii="Aptos" w:hAnsi="Aptos"/>
                <w:sz w:val="12"/>
                <w:szCs w:val="12"/>
                <w:lang w:val="en-US"/>
              </w:rPr>
            </w:pPr>
          </w:p>
        </w:tc>
        <w:tc>
          <w:tcPr>
            <w:tcW w:w="821" w:type="pct"/>
          </w:tcPr>
          <w:p w14:paraId="6905981F" w14:textId="77777777" w:rsidR="00772564" w:rsidRPr="0070388A" w:rsidRDefault="00772564" w:rsidP="00B4569E">
            <w:pPr>
              <w:ind w:left="0" w:firstLine="0"/>
              <w:rPr>
                <w:rFonts w:ascii="Aptos" w:hAnsi="Aptos"/>
                <w:sz w:val="12"/>
                <w:szCs w:val="12"/>
                <w:lang w:val="en-US"/>
              </w:rPr>
            </w:pPr>
          </w:p>
          <w:p w14:paraId="571C7E61" w14:textId="48D330D8" w:rsidR="00772564" w:rsidRPr="0070388A" w:rsidRDefault="00772564" w:rsidP="00B4569E">
            <w:pPr>
              <w:ind w:left="0" w:firstLine="0"/>
              <w:rPr>
                <w:rFonts w:ascii="Aptos" w:hAnsi="Aptos"/>
                <w:sz w:val="12"/>
                <w:szCs w:val="12"/>
                <w:lang w:val="en-US"/>
              </w:rPr>
            </w:pPr>
          </w:p>
        </w:tc>
      </w:tr>
      <w:tr w:rsidR="00772564" w:rsidRPr="0070388A" w14:paraId="20466D13" w14:textId="77777777" w:rsidTr="00A61E75">
        <w:tc>
          <w:tcPr>
            <w:tcW w:w="810" w:type="pct"/>
          </w:tcPr>
          <w:p w14:paraId="14BC0FC9" w14:textId="77777777" w:rsidR="00772564" w:rsidRPr="0070388A" w:rsidRDefault="00772564" w:rsidP="00B4569E">
            <w:pPr>
              <w:ind w:left="0" w:firstLine="0"/>
              <w:rPr>
                <w:rFonts w:ascii="Aptos" w:hAnsi="Aptos"/>
                <w:sz w:val="12"/>
                <w:szCs w:val="12"/>
                <w:lang w:val="en-US"/>
              </w:rPr>
            </w:pPr>
          </w:p>
        </w:tc>
        <w:tc>
          <w:tcPr>
            <w:tcW w:w="2544" w:type="pct"/>
          </w:tcPr>
          <w:p w14:paraId="6419C578" w14:textId="77777777" w:rsidR="00772564" w:rsidRPr="0070388A" w:rsidRDefault="00772564" w:rsidP="00B4569E">
            <w:pPr>
              <w:ind w:left="0" w:firstLine="0"/>
              <w:rPr>
                <w:rFonts w:ascii="Aptos" w:hAnsi="Aptos"/>
                <w:sz w:val="12"/>
                <w:szCs w:val="12"/>
                <w:lang w:val="en-US"/>
              </w:rPr>
            </w:pPr>
          </w:p>
          <w:p w14:paraId="239596BF" w14:textId="77777777" w:rsidR="00BB1262" w:rsidRPr="0070388A" w:rsidRDefault="00BB1262" w:rsidP="00B4569E">
            <w:pPr>
              <w:ind w:left="0" w:firstLine="0"/>
              <w:rPr>
                <w:rFonts w:ascii="Aptos" w:hAnsi="Aptos"/>
                <w:sz w:val="12"/>
                <w:szCs w:val="12"/>
                <w:lang w:val="en-US"/>
              </w:rPr>
            </w:pPr>
          </w:p>
          <w:p w14:paraId="0DB64AAB" w14:textId="4BB96CF3" w:rsidR="00BB1262" w:rsidRPr="0070388A" w:rsidRDefault="00BB1262" w:rsidP="00B4569E">
            <w:pPr>
              <w:ind w:left="0" w:firstLine="0"/>
              <w:rPr>
                <w:rFonts w:ascii="Aptos" w:hAnsi="Aptos"/>
                <w:sz w:val="12"/>
                <w:szCs w:val="12"/>
                <w:lang w:val="en-US"/>
              </w:rPr>
            </w:pPr>
          </w:p>
        </w:tc>
        <w:tc>
          <w:tcPr>
            <w:tcW w:w="825" w:type="pct"/>
          </w:tcPr>
          <w:p w14:paraId="255B41E3" w14:textId="77777777" w:rsidR="00772564" w:rsidRPr="0070388A" w:rsidRDefault="00772564" w:rsidP="00B4569E">
            <w:pPr>
              <w:ind w:left="0" w:firstLine="0"/>
              <w:rPr>
                <w:rFonts w:ascii="Aptos" w:hAnsi="Aptos"/>
                <w:sz w:val="12"/>
                <w:szCs w:val="12"/>
                <w:lang w:val="en-US"/>
              </w:rPr>
            </w:pPr>
          </w:p>
        </w:tc>
        <w:tc>
          <w:tcPr>
            <w:tcW w:w="821" w:type="pct"/>
          </w:tcPr>
          <w:p w14:paraId="0B0FAD86" w14:textId="77777777" w:rsidR="00772564" w:rsidRPr="0070388A" w:rsidRDefault="00772564" w:rsidP="00B4569E">
            <w:pPr>
              <w:ind w:left="0" w:firstLine="0"/>
              <w:rPr>
                <w:rFonts w:ascii="Aptos" w:hAnsi="Aptos"/>
                <w:sz w:val="12"/>
                <w:szCs w:val="12"/>
                <w:lang w:val="en-US"/>
              </w:rPr>
            </w:pPr>
          </w:p>
          <w:p w14:paraId="38FB6B0C" w14:textId="16A9CC4F" w:rsidR="00772564" w:rsidRPr="0070388A" w:rsidRDefault="00772564" w:rsidP="00B4569E">
            <w:pPr>
              <w:ind w:left="0" w:firstLine="0"/>
              <w:rPr>
                <w:rFonts w:ascii="Aptos" w:hAnsi="Aptos"/>
                <w:sz w:val="12"/>
                <w:szCs w:val="12"/>
                <w:lang w:val="en-US"/>
              </w:rPr>
            </w:pPr>
          </w:p>
        </w:tc>
      </w:tr>
      <w:tr w:rsidR="00772564" w:rsidRPr="0070388A" w14:paraId="7DE8CFFA" w14:textId="77777777" w:rsidTr="00A61E75">
        <w:tc>
          <w:tcPr>
            <w:tcW w:w="810" w:type="pct"/>
          </w:tcPr>
          <w:p w14:paraId="451FF2F9" w14:textId="77777777" w:rsidR="00772564" w:rsidRPr="0070388A" w:rsidRDefault="00772564" w:rsidP="00B4569E">
            <w:pPr>
              <w:ind w:left="0" w:firstLine="0"/>
              <w:rPr>
                <w:rFonts w:ascii="Aptos" w:hAnsi="Aptos"/>
                <w:sz w:val="12"/>
                <w:szCs w:val="12"/>
                <w:lang w:val="en-US"/>
              </w:rPr>
            </w:pPr>
          </w:p>
        </w:tc>
        <w:tc>
          <w:tcPr>
            <w:tcW w:w="2544" w:type="pct"/>
          </w:tcPr>
          <w:p w14:paraId="59AA4FFB" w14:textId="3CC4E984" w:rsidR="00772564" w:rsidRPr="0070388A" w:rsidRDefault="00772564" w:rsidP="00B4569E">
            <w:pPr>
              <w:ind w:left="0" w:firstLine="0"/>
              <w:rPr>
                <w:rFonts w:ascii="Aptos" w:hAnsi="Aptos"/>
                <w:sz w:val="12"/>
                <w:szCs w:val="12"/>
                <w:lang w:val="en-US"/>
              </w:rPr>
            </w:pPr>
          </w:p>
          <w:p w14:paraId="693F3568" w14:textId="38F0C96C" w:rsidR="00BB1262" w:rsidRPr="0070388A" w:rsidRDefault="00BB1262" w:rsidP="00B4569E">
            <w:pPr>
              <w:ind w:left="0" w:firstLine="0"/>
              <w:rPr>
                <w:rFonts w:ascii="Aptos" w:hAnsi="Aptos"/>
                <w:sz w:val="12"/>
                <w:szCs w:val="12"/>
                <w:lang w:val="en-US"/>
              </w:rPr>
            </w:pPr>
          </w:p>
          <w:p w14:paraId="75B91FC2" w14:textId="0E226C88" w:rsidR="00772564" w:rsidRPr="0070388A" w:rsidRDefault="00772564" w:rsidP="00B4569E">
            <w:pPr>
              <w:ind w:left="0" w:firstLine="0"/>
              <w:rPr>
                <w:rFonts w:ascii="Aptos" w:hAnsi="Aptos"/>
                <w:sz w:val="12"/>
                <w:szCs w:val="12"/>
                <w:lang w:val="en-US"/>
              </w:rPr>
            </w:pPr>
          </w:p>
        </w:tc>
        <w:tc>
          <w:tcPr>
            <w:tcW w:w="825" w:type="pct"/>
          </w:tcPr>
          <w:p w14:paraId="5A04457E" w14:textId="77777777" w:rsidR="00772564" w:rsidRPr="0070388A" w:rsidRDefault="00772564" w:rsidP="00B4569E">
            <w:pPr>
              <w:ind w:left="0" w:firstLine="0"/>
              <w:rPr>
                <w:rFonts w:ascii="Aptos" w:hAnsi="Aptos"/>
                <w:sz w:val="12"/>
                <w:szCs w:val="12"/>
                <w:lang w:val="en-US"/>
              </w:rPr>
            </w:pPr>
          </w:p>
        </w:tc>
        <w:tc>
          <w:tcPr>
            <w:tcW w:w="821" w:type="pct"/>
          </w:tcPr>
          <w:p w14:paraId="70EAE1E4" w14:textId="77777777" w:rsidR="00772564" w:rsidRPr="0070388A" w:rsidRDefault="00772564" w:rsidP="00B4569E">
            <w:pPr>
              <w:ind w:left="0" w:firstLine="0"/>
              <w:rPr>
                <w:rFonts w:ascii="Aptos" w:hAnsi="Aptos"/>
                <w:sz w:val="12"/>
                <w:szCs w:val="12"/>
                <w:lang w:val="en-US"/>
              </w:rPr>
            </w:pPr>
          </w:p>
        </w:tc>
      </w:tr>
    </w:tbl>
    <w:p w14:paraId="4AFDF927" w14:textId="77777777" w:rsidR="00772564" w:rsidRPr="0070388A" w:rsidRDefault="00772564">
      <w:pPr>
        <w:spacing w:after="160" w:line="259" w:lineRule="auto"/>
        <w:ind w:left="0" w:right="0" w:firstLine="0"/>
        <w:jc w:val="left"/>
        <w:rPr>
          <w:rFonts w:ascii="Aptos" w:hAnsi="Aptos"/>
          <w:b/>
          <w:color w:val="auto"/>
          <w:sz w:val="18"/>
        </w:rPr>
      </w:pPr>
      <w:r w:rsidRPr="0070388A">
        <w:rPr>
          <w:rFonts w:ascii="Aptos" w:hAnsi="Aptos"/>
        </w:rPr>
        <w:br w:type="page"/>
      </w:r>
    </w:p>
    <w:p w14:paraId="0819A4A5" w14:textId="50A8ABDE" w:rsidR="00BE5120" w:rsidRPr="0070388A" w:rsidRDefault="00C34956" w:rsidP="00C34956">
      <w:pPr>
        <w:pStyle w:val="Heading1"/>
        <w:rPr>
          <w:rFonts w:ascii="Aptos" w:hAnsi="Aptos"/>
        </w:rPr>
      </w:pPr>
      <w:bookmarkStart w:id="6" w:name="_Toc215571605"/>
      <w:r w:rsidRPr="0070388A">
        <w:rPr>
          <w:rFonts w:ascii="Aptos" w:hAnsi="Aptos"/>
        </w:rPr>
        <w:lastRenderedPageBreak/>
        <w:t>T</w:t>
      </w:r>
      <w:r w:rsidR="006F71C1">
        <w:rPr>
          <w:rFonts w:ascii="Aptos" w:hAnsi="Aptos"/>
        </w:rPr>
        <w:t>ECHNICAL DATA SHEET</w:t>
      </w:r>
      <w:bookmarkEnd w:id="6"/>
      <w:r w:rsidR="006F71C1">
        <w:rPr>
          <w:rFonts w:ascii="Aptos" w:hAnsi="Aptos"/>
        </w:rPr>
        <w:t xml:space="preserve"> </w:t>
      </w:r>
    </w:p>
    <w:tbl>
      <w:tblPr>
        <w:tblStyle w:val="TableGrid"/>
        <w:tblW w:w="6871" w:type="dxa"/>
        <w:tblInd w:w="-19" w:type="dxa"/>
        <w:tblCellMar>
          <w:top w:w="78" w:type="dxa"/>
          <w:right w:w="45" w:type="dxa"/>
        </w:tblCellMar>
        <w:tblLook w:val="04A0" w:firstRow="1" w:lastRow="0" w:firstColumn="1" w:lastColumn="0" w:noHBand="0" w:noVBand="1"/>
      </w:tblPr>
      <w:tblGrid>
        <w:gridCol w:w="1979"/>
        <w:gridCol w:w="1620"/>
        <w:gridCol w:w="3272"/>
      </w:tblGrid>
      <w:tr w:rsidR="00DA2EAB" w:rsidRPr="00D965F0" w14:paraId="4C867C31" w14:textId="77777777" w:rsidTr="00DA2EAB">
        <w:trPr>
          <w:trHeight w:val="420"/>
        </w:trPr>
        <w:tc>
          <w:tcPr>
            <w:tcW w:w="1979" w:type="dxa"/>
            <w:tcBorders>
              <w:top w:val="nil"/>
              <w:left w:val="nil"/>
              <w:bottom w:val="single" w:sz="2" w:space="0" w:color="A6B1BB"/>
              <w:right w:val="nil"/>
            </w:tcBorders>
            <w:shd w:val="clear" w:color="auto" w:fill="FFFEFD"/>
            <w:vAlign w:val="center"/>
          </w:tcPr>
          <w:p w14:paraId="706C7935" w14:textId="50DA6409" w:rsidR="00DA2EAB" w:rsidRPr="0070388A" w:rsidRDefault="00DA2EAB" w:rsidP="00BF5B29">
            <w:pPr>
              <w:spacing w:after="0" w:line="240" w:lineRule="auto"/>
              <w:ind w:left="168" w:firstLine="0"/>
              <w:contextualSpacing/>
              <w:jc w:val="left"/>
              <w:rPr>
                <w:rFonts w:ascii="Aptos" w:hAnsi="Aptos"/>
                <w:sz w:val="12"/>
                <w:szCs w:val="12"/>
              </w:rPr>
            </w:pPr>
            <w:r>
              <w:rPr>
                <w:rFonts w:ascii="Aptos" w:hAnsi="Aptos"/>
                <w:sz w:val="12"/>
                <w:szCs w:val="12"/>
              </w:rPr>
              <w:t>PRODUCT INFORMATION</w:t>
            </w:r>
          </w:p>
        </w:tc>
        <w:tc>
          <w:tcPr>
            <w:tcW w:w="1620" w:type="dxa"/>
            <w:tcBorders>
              <w:top w:val="nil"/>
              <w:left w:val="nil"/>
              <w:bottom w:val="single" w:sz="2" w:space="0" w:color="A6B1BB"/>
              <w:right w:val="nil"/>
            </w:tcBorders>
            <w:shd w:val="clear" w:color="auto" w:fill="FFFEFD"/>
            <w:vAlign w:val="center"/>
          </w:tcPr>
          <w:p w14:paraId="0C72D022" w14:textId="4F4F9691" w:rsidR="00DA2EAB" w:rsidRPr="0070388A" w:rsidRDefault="00DA2EAB" w:rsidP="00BF5B29">
            <w:pPr>
              <w:spacing w:after="0" w:line="240" w:lineRule="auto"/>
              <w:ind w:left="0" w:firstLine="0"/>
              <w:contextualSpacing/>
              <w:jc w:val="left"/>
              <w:rPr>
                <w:rFonts w:ascii="Aptos" w:hAnsi="Aptos"/>
                <w:sz w:val="12"/>
                <w:szCs w:val="12"/>
              </w:rPr>
            </w:pPr>
            <w:r>
              <w:rPr>
                <w:rFonts w:ascii="Aptos" w:hAnsi="Aptos"/>
                <w:sz w:val="12"/>
                <w:szCs w:val="12"/>
              </w:rPr>
              <w:t xml:space="preserve">Product </w:t>
            </w:r>
            <w:proofErr w:type="spellStart"/>
            <w:r>
              <w:rPr>
                <w:rFonts w:ascii="Aptos" w:hAnsi="Aptos"/>
                <w:sz w:val="12"/>
                <w:szCs w:val="12"/>
              </w:rPr>
              <w:t>type</w:t>
            </w:r>
            <w:proofErr w:type="spellEnd"/>
          </w:p>
        </w:tc>
        <w:tc>
          <w:tcPr>
            <w:tcW w:w="3272" w:type="dxa"/>
            <w:tcBorders>
              <w:top w:val="nil"/>
              <w:left w:val="nil"/>
              <w:bottom w:val="single" w:sz="2" w:space="0" w:color="A6B1BB"/>
              <w:right w:val="nil"/>
            </w:tcBorders>
            <w:shd w:val="clear" w:color="auto" w:fill="FFFEFD"/>
            <w:vAlign w:val="center"/>
          </w:tcPr>
          <w:p w14:paraId="2BA74ECB" w14:textId="4E9B555C" w:rsidR="00DA2EAB" w:rsidRPr="0070388A" w:rsidRDefault="00DA2EAB" w:rsidP="00BF5B29">
            <w:pPr>
              <w:spacing w:after="0" w:line="240" w:lineRule="auto"/>
              <w:ind w:left="0" w:firstLine="0"/>
              <w:contextualSpacing/>
              <w:jc w:val="left"/>
              <w:rPr>
                <w:rFonts w:ascii="Aptos" w:hAnsi="Aptos"/>
                <w:sz w:val="12"/>
                <w:szCs w:val="12"/>
                <w:lang w:val="en-US"/>
              </w:rPr>
            </w:pPr>
            <w:r>
              <w:rPr>
                <w:rFonts w:ascii="Aptos" w:hAnsi="Aptos"/>
                <w:sz w:val="12"/>
                <w:szCs w:val="12"/>
                <w:lang w:val="en-US"/>
              </w:rPr>
              <w:t>Guided type fall arrester featuring a rigid anchor line.</w:t>
            </w:r>
          </w:p>
        </w:tc>
      </w:tr>
      <w:tr w:rsidR="00DA2EAB" w:rsidRPr="0070388A" w14:paraId="66D0A512" w14:textId="77777777" w:rsidTr="00DA2EAB">
        <w:trPr>
          <w:trHeight w:val="241"/>
        </w:trPr>
        <w:tc>
          <w:tcPr>
            <w:tcW w:w="1979" w:type="dxa"/>
            <w:tcBorders>
              <w:top w:val="single" w:sz="2" w:space="0" w:color="A6B1BB"/>
              <w:left w:val="nil"/>
              <w:bottom w:val="single" w:sz="2" w:space="0" w:color="A6B1BB"/>
              <w:right w:val="nil"/>
            </w:tcBorders>
            <w:shd w:val="clear" w:color="auto" w:fill="FFFEFD"/>
            <w:vAlign w:val="center"/>
          </w:tcPr>
          <w:p w14:paraId="520D2375" w14:textId="77777777" w:rsidR="00DA2EAB" w:rsidRPr="0070388A" w:rsidRDefault="00DA2EAB" w:rsidP="00BF5B29">
            <w:pPr>
              <w:spacing w:after="0" w:line="240" w:lineRule="auto"/>
              <w:ind w:left="0" w:firstLine="0"/>
              <w:contextualSpacing/>
              <w:jc w:val="left"/>
              <w:rPr>
                <w:rFonts w:ascii="Aptos" w:hAnsi="Aptos"/>
                <w:sz w:val="12"/>
                <w:szCs w:val="12"/>
                <w:lang w:val="en-US"/>
              </w:rPr>
            </w:pPr>
          </w:p>
        </w:tc>
        <w:tc>
          <w:tcPr>
            <w:tcW w:w="1620" w:type="dxa"/>
            <w:tcBorders>
              <w:top w:val="single" w:sz="2" w:space="0" w:color="A6B1BB"/>
              <w:left w:val="nil"/>
              <w:bottom w:val="single" w:sz="2" w:space="0" w:color="A6B1BB"/>
              <w:right w:val="nil"/>
            </w:tcBorders>
            <w:shd w:val="clear" w:color="auto" w:fill="FFFEFD"/>
            <w:vAlign w:val="center"/>
          </w:tcPr>
          <w:p w14:paraId="5D163092" w14:textId="77777777" w:rsidR="00DA2EAB" w:rsidRPr="0070388A" w:rsidRDefault="00DA2EAB" w:rsidP="00BF5B29">
            <w:pPr>
              <w:spacing w:after="0" w:line="240" w:lineRule="auto"/>
              <w:ind w:left="0" w:firstLine="0"/>
              <w:contextualSpacing/>
              <w:jc w:val="left"/>
              <w:rPr>
                <w:rFonts w:ascii="Aptos" w:hAnsi="Aptos"/>
                <w:sz w:val="12"/>
                <w:szCs w:val="12"/>
              </w:rPr>
            </w:pPr>
            <w:proofErr w:type="spellStart"/>
            <w:r w:rsidRPr="0070388A">
              <w:rPr>
                <w:rFonts w:ascii="Aptos" w:hAnsi="Aptos"/>
                <w:color w:val="181717"/>
                <w:sz w:val="12"/>
                <w:szCs w:val="12"/>
              </w:rPr>
              <w:t>Brand</w:t>
            </w:r>
            <w:proofErr w:type="spellEnd"/>
            <w:r w:rsidRPr="0070388A">
              <w:rPr>
                <w:rFonts w:ascii="Aptos" w:hAnsi="Aptos"/>
                <w:color w:val="181717"/>
                <w:sz w:val="12"/>
                <w:szCs w:val="12"/>
              </w:rPr>
              <w:t xml:space="preserve"> </w:t>
            </w:r>
            <w:proofErr w:type="spellStart"/>
            <w:r w:rsidRPr="0070388A">
              <w:rPr>
                <w:rFonts w:ascii="Aptos" w:hAnsi="Aptos"/>
                <w:color w:val="181717"/>
                <w:sz w:val="12"/>
                <w:szCs w:val="12"/>
              </w:rPr>
              <w:t>name</w:t>
            </w:r>
            <w:proofErr w:type="spellEnd"/>
          </w:p>
        </w:tc>
        <w:tc>
          <w:tcPr>
            <w:tcW w:w="3272" w:type="dxa"/>
            <w:tcBorders>
              <w:top w:val="single" w:sz="2" w:space="0" w:color="A6B1BB"/>
              <w:left w:val="nil"/>
              <w:bottom w:val="single" w:sz="2" w:space="0" w:color="A6B1BB"/>
              <w:right w:val="nil"/>
            </w:tcBorders>
            <w:shd w:val="clear" w:color="auto" w:fill="FFFEFD"/>
            <w:vAlign w:val="center"/>
          </w:tcPr>
          <w:p w14:paraId="37522E8D" w14:textId="389F7809" w:rsidR="00DA2EAB" w:rsidRPr="0070388A" w:rsidRDefault="00DA2EAB" w:rsidP="00BF5B29">
            <w:pPr>
              <w:spacing w:after="0" w:line="240" w:lineRule="auto"/>
              <w:ind w:left="0" w:firstLine="0"/>
              <w:contextualSpacing/>
              <w:jc w:val="left"/>
              <w:rPr>
                <w:rFonts w:ascii="Aptos" w:hAnsi="Aptos"/>
                <w:sz w:val="12"/>
                <w:szCs w:val="12"/>
              </w:rPr>
            </w:pPr>
            <w:r w:rsidRPr="0070388A">
              <w:rPr>
                <w:rFonts w:ascii="Aptos" w:hAnsi="Aptos"/>
                <w:color w:val="181717"/>
                <w:sz w:val="12"/>
                <w:szCs w:val="12"/>
              </w:rPr>
              <w:t>Turvatikas Safety Ladder</w:t>
            </w:r>
            <w:r w:rsidRPr="0070388A">
              <w:rPr>
                <w:rFonts w:ascii="Aptos" w:hAnsi="Aptos"/>
                <w:vertAlign w:val="superscript"/>
              </w:rPr>
              <w:t>®</w:t>
            </w:r>
          </w:p>
        </w:tc>
      </w:tr>
      <w:tr w:rsidR="00DA2EAB" w:rsidRPr="0070388A" w14:paraId="65D439AD" w14:textId="77777777" w:rsidTr="00DA2EAB">
        <w:trPr>
          <w:trHeight w:val="277"/>
        </w:trPr>
        <w:tc>
          <w:tcPr>
            <w:tcW w:w="1979" w:type="dxa"/>
            <w:tcBorders>
              <w:top w:val="single" w:sz="2" w:space="0" w:color="A6B1BB"/>
              <w:left w:val="nil"/>
              <w:bottom w:val="single" w:sz="2" w:space="0" w:color="A6B1BB"/>
              <w:right w:val="nil"/>
            </w:tcBorders>
            <w:shd w:val="clear" w:color="auto" w:fill="FFFEFD"/>
            <w:vAlign w:val="center"/>
          </w:tcPr>
          <w:p w14:paraId="215633EF" w14:textId="77777777" w:rsidR="00DA2EAB" w:rsidRPr="0070388A" w:rsidRDefault="00DA2EAB" w:rsidP="00BF5B29">
            <w:pPr>
              <w:spacing w:after="0" w:line="240" w:lineRule="auto"/>
              <w:ind w:left="0" w:firstLine="0"/>
              <w:contextualSpacing/>
              <w:jc w:val="left"/>
              <w:rPr>
                <w:rFonts w:ascii="Aptos" w:hAnsi="Aptos"/>
                <w:sz w:val="12"/>
                <w:szCs w:val="12"/>
              </w:rPr>
            </w:pPr>
          </w:p>
        </w:tc>
        <w:tc>
          <w:tcPr>
            <w:tcW w:w="1620" w:type="dxa"/>
            <w:tcBorders>
              <w:top w:val="single" w:sz="2" w:space="0" w:color="A6B1BB"/>
              <w:left w:val="nil"/>
              <w:bottom w:val="single" w:sz="2" w:space="0" w:color="A6B1BB"/>
              <w:right w:val="nil"/>
            </w:tcBorders>
            <w:shd w:val="clear" w:color="auto" w:fill="FFFEFD"/>
            <w:vAlign w:val="center"/>
          </w:tcPr>
          <w:p w14:paraId="0313108D" w14:textId="46842881" w:rsidR="00DA2EAB" w:rsidRPr="0070388A" w:rsidRDefault="00DA2EAB" w:rsidP="00BF5B29">
            <w:pPr>
              <w:spacing w:after="0" w:line="240" w:lineRule="auto"/>
              <w:ind w:left="0" w:firstLine="0"/>
              <w:contextualSpacing/>
              <w:jc w:val="left"/>
              <w:rPr>
                <w:rFonts w:ascii="Aptos" w:hAnsi="Aptos"/>
                <w:sz w:val="12"/>
                <w:szCs w:val="12"/>
              </w:rPr>
            </w:pPr>
            <w:r>
              <w:rPr>
                <w:rFonts w:ascii="Aptos" w:hAnsi="Aptos"/>
                <w:sz w:val="12"/>
                <w:szCs w:val="12"/>
              </w:rPr>
              <w:t>Provider</w:t>
            </w:r>
          </w:p>
        </w:tc>
        <w:tc>
          <w:tcPr>
            <w:tcW w:w="3272" w:type="dxa"/>
            <w:tcBorders>
              <w:top w:val="single" w:sz="2" w:space="0" w:color="A6B1BB"/>
              <w:left w:val="nil"/>
              <w:bottom w:val="single" w:sz="2" w:space="0" w:color="A6B1BB"/>
              <w:right w:val="nil"/>
            </w:tcBorders>
            <w:shd w:val="clear" w:color="auto" w:fill="FFFEFD"/>
            <w:vAlign w:val="center"/>
          </w:tcPr>
          <w:p w14:paraId="0D6E9198" w14:textId="77777777" w:rsidR="00DA2EAB" w:rsidRPr="0070388A" w:rsidRDefault="00DA2EAB" w:rsidP="00BF5B29">
            <w:pPr>
              <w:spacing w:after="0" w:line="240" w:lineRule="auto"/>
              <w:ind w:left="0" w:firstLine="0"/>
              <w:contextualSpacing/>
              <w:jc w:val="left"/>
              <w:rPr>
                <w:rFonts w:ascii="Aptos" w:hAnsi="Aptos"/>
                <w:sz w:val="12"/>
                <w:szCs w:val="12"/>
              </w:rPr>
            </w:pPr>
            <w:r w:rsidRPr="0070388A">
              <w:rPr>
                <w:rFonts w:ascii="Aptos" w:hAnsi="Aptos"/>
                <w:color w:val="181717"/>
                <w:sz w:val="12"/>
                <w:szCs w:val="12"/>
              </w:rPr>
              <w:t>Eltel Networks Oy</w:t>
            </w:r>
          </w:p>
        </w:tc>
      </w:tr>
      <w:tr w:rsidR="00DA2EAB" w:rsidRPr="0070388A" w14:paraId="6FA86CC5" w14:textId="77777777" w:rsidTr="00DA2EAB">
        <w:trPr>
          <w:trHeight w:val="277"/>
        </w:trPr>
        <w:tc>
          <w:tcPr>
            <w:tcW w:w="1979" w:type="dxa"/>
            <w:tcBorders>
              <w:top w:val="single" w:sz="2" w:space="0" w:color="A6B1BB"/>
              <w:left w:val="nil"/>
              <w:bottom w:val="single" w:sz="2" w:space="0" w:color="A6B1BB"/>
              <w:right w:val="nil"/>
            </w:tcBorders>
            <w:shd w:val="clear" w:color="auto" w:fill="FFFEFD"/>
            <w:vAlign w:val="center"/>
          </w:tcPr>
          <w:p w14:paraId="67F9DFB0" w14:textId="77777777" w:rsidR="00DA2EAB" w:rsidRPr="0070388A" w:rsidRDefault="00DA2EAB" w:rsidP="00BF5B29">
            <w:pPr>
              <w:spacing w:after="0" w:line="240" w:lineRule="auto"/>
              <w:ind w:left="0" w:firstLine="0"/>
              <w:contextualSpacing/>
              <w:jc w:val="left"/>
              <w:rPr>
                <w:rFonts w:ascii="Aptos" w:hAnsi="Aptos"/>
                <w:sz w:val="12"/>
                <w:szCs w:val="12"/>
              </w:rPr>
            </w:pPr>
          </w:p>
        </w:tc>
        <w:tc>
          <w:tcPr>
            <w:tcW w:w="1620" w:type="dxa"/>
            <w:tcBorders>
              <w:top w:val="single" w:sz="2" w:space="0" w:color="A6B1BB"/>
              <w:left w:val="nil"/>
              <w:bottom w:val="single" w:sz="2" w:space="0" w:color="A6B1BB"/>
              <w:right w:val="nil"/>
            </w:tcBorders>
            <w:shd w:val="clear" w:color="auto" w:fill="FFFEFD"/>
            <w:vAlign w:val="center"/>
          </w:tcPr>
          <w:p w14:paraId="78073F2C" w14:textId="319D2E76" w:rsidR="00DA2EAB" w:rsidRPr="0070388A" w:rsidRDefault="00DA2EAB" w:rsidP="00BF5B29">
            <w:pPr>
              <w:spacing w:after="0" w:line="240" w:lineRule="auto"/>
              <w:ind w:left="0" w:firstLine="0"/>
              <w:contextualSpacing/>
              <w:jc w:val="left"/>
              <w:rPr>
                <w:rFonts w:ascii="Aptos" w:hAnsi="Aptos"/>
                <w:sz w:val="12"/>
                <w:szCs w:val="12"/>
              </w:rPr>
            </w:pPr>
            <w:r>
              <w:rPr>
                <w:rFonts w:ascii="Aptos" w:hAnsi="Aptos"/>
                <w:color w:val="181717"/>
                <w:sz w:val="12"/>
                <w:szCs w:val="12"/>
              </w:rPr>
              <w:t xml:space="preserve">CE </w:t>
            </w:r>
            <w:proofErr w:type="spellStart"/>
            <w:r>
              <w:rPr>
                <w:rFonts w:ascii="Aptos" w:hAnsi="Aptos"/>
                <w:color w:val="181717"/>
                <w:sz w:val="12"/>
                <w:szCs w:val="12"/>
              </w:rPr>
              <w:t>number</w:t>
            </w:r>
            <w:proofErr w:type="spellEnd"/>
          </w:p>
        </w:tc>
        <w:tc>
          <w:tcPr>
            <w:tcW w:w="3272" w:type="dxa"/>
            <w:tcBorders>
              <w:top w:val="single" w:sz="2" w:space="0" w:color="A6B1BB"/>
              <w:left w:val="nil"/>
              <w:bottom w:val="single" w:sz="2" w:space="0" w:color="A6B1BB"/>
              <w:right w:val="nil"/>
            </w:tcBorders>
            <w:shd w:val="clear" w:color="auto" w:fill="FFFEFD"/>
            <w:vAlign w:val="center"/>
          </w:tcPr>
          <w:p w14:paraId="490F6BD3" w14:textId="4A93689B" w:rsidR="00DA2EAB" w:rsidRPr="0070388A" w:rsidRDefault="00DA2EAB" w:rsidP="00BF5B29">
            <w:pPr>
              <w:spacing w:after="0" w:line="240" w:lineRule="auto"/>
              <w:ind w:left="0" w:firstLine="0"/>
              <w:contextualSpacing/>
              <w:jc w:val="left"/>
              <w:rPr>
                <w:rFonts w:ascii="Aptos" w:hAnsi="Aptos"/>
                <w:sz w:val="12"/>
                <w:szCs w:val="12"/>
              </w:rPr>
            </w:pPr>
            <w:r w:rsidRPr="0070388A">
              <w:rPr>
                <w:rFonts w:ascii="Aptos" w:hAnsi="Aptos"/>
                <w:color w:val="181717"/>
                <w:sz w:val="12"/>
                <w:szCs w:val="12"/>
              </w:rPr>
              <w:t>0598</w:t>
            </w:r>
          </w:p>
        </w:tc>
      </w:tr>
      <w:tr w:rsidR="00DA2EAB" w:rsidRPr="00D965F0" w14:paraId="2A24567D" w14:textId="77777777" w:rsidTr="00DA2EAB">
        <w:trPr>
          <w:trHeight w:val="277"/>
        </w:trPr>
        <w:tc>
          <w:tcPr>
            <w:tcW w:w="1979" w:type="dxa"/>
            <w:tcBorders>
              <w:top w:val="single" w:sz="2" w:space="0" w:color="A6B1BB"/>
              <w:left w:val="nil"/>
              <w:bottom w:val="single" w:sz="2" w:space="0" w:color="A6B1BB"/>
              <w:right w:val="nil"/>
            </w:tcBorders>
            <w:shd w:val="clear" w:color="auto" w:fill="FFFEFD"/>
            <w:vAlign w:val="center"/>
          </w:tcPr>
          <w:p w14:paraId="5CB8BDE6" w14:textId="77777777" w:rsidR="00DA2EAB" w:rsidRPr="0070388A" w:rsidRDefault="00DA2EAB" w:rsidP="00BF5B29">
            <w:pPr>
              <w:spacing w:after="0" w:line="240" w:lineRule="auto"/>
              <w:ind w:left="0" w:firstLine="0"/>
              <w:contextualSpacing/>
              <w:jc w:val="left"/>
              <w:rPr>
                <w:rFonts w:ascii="Aptos" w:hAnsi="Aptos"/>
                <w:sz w:val="12"/>
                <w:szCs w:val="12"/>
              </w:rPr>
            </w:pPr>
          </w:p>
        </w:tc>
        <w:tc>
          <w:tcPr>
            <w:tcW w:w="1620" w:type="dxa"/>
            <w:tcBorders>
              <w:top w:val="single" w:sz="2" w:space="0" w:color="A6B1BB"/>
              <w:left w:val="nil"/>
              <w:bottom w:val="single" w:sz="2" w:space="0" w:color="A6B1BB"/>
              <w:right w:val="nil"/>
            </w:tcBorders>
            <w:shd w:val="clear" w:color="auto" w:fill="FFFEFD"/>
            <w:vAlign w:val="center"/>
          </w:tcPr>
          <w:p w14:paraId="365A1A64" w14:textId="6DC079D8" w:rsidR="00DA2EAB" w:rsidRPr="0070388A" w:rsidRDefault="00DA2EAB" w:rsidP="00BF5B29">
            <w:pPr>
              <w:spacing w:after="0" w:line="240" w:lineRule="auto"/>
              <w:ind w:left="0" w:firstLine="0"/>
              <w:contextualSpacing/>
              <w:jc w:val="left"/>
              <w:rPr>
                <w:rFonts w:ascii="Aptos" w:hAnsi="Aptos"/>
                <w:sz w:val="12"/>
                <w:szCs w:val="12"/>
              </w:rPr>
            </w:pPr>
            <w:proofErr w:type="spellStart"/>
            <w:r>
              <w:rPr>
                <w:rFonts w:ascii="Aptos" w:hAnsi="Aptos"/>
                <w:color w:val="181717"/>
                <w:sz w:val="12"/>
                <w:szCs w:val="12"/>
              </w:rPr>
              <w:t>Material</w:t>
            </w:r>
            <w:proofErr w:type="spellEnd"/>
          </w:p>
        </w:tc>
        <w:tc>
          <w:tcPr>
            <w:tcW w:w="3272" w:type="dxa"/>
            <w:tcBorders>
              <w:top w:val="single" w:sz="2" w:space="0" w:color="A6B1BB"/>
              <w:left w:val="nil"/>
              <w:bottom w:val="single" w:sz="2" w:space="0" w:color="A6B1BB"/>
              <w:right w:val="nil"/>
            </w:tcBorders>
            <w:shd w:val="clear" w:color="auto" w:fill="FFFEFD"/>
            <w:vAlign w:val="center"/>
          </w:tcPr>
          <w:p w14:paraId="39B32F24" w14:textId="59CF2D57" w:rsidR="00DA2EAB" w:rsidRPr="0043741F" w:rsidRDefault="00DA2EAB" w:rsidP="00BF5B29">
            <w:pPr>
              <w:spacing w:after="0" w:line="240" w:lineRule="auto"/>
              <w:ind w:left="0" w:firstLine="0"/>
              <w:contextualSpacing/>
              <w:jc w:val="left"/>
              <w:rPr>
                <w:rFonts w:ascii="Aptos" w:hAnsi="Aptos"/>
                <w:sz w:val="12"/>
                <w:szCs w:val="12"/>
                <w:lang w:val="en-US"/>
              </w:rPr>
            </w:pPr>
            <w:r w:rsidRPr="0043741F">
              <w:rPr>
                <w:rFonts w:ascii="Aptos" w:hAnsi="Aptos"/>
                <w:color w:val="181717"/>
                <w:sz w:val="12"/>
                <w:szCs w:val="12"/>
                <w:lang w:val="en-US"/>
              </w:rPr>
              <w:t>Hot-dip galvanized steel, A</w:t>
            </w:r>
            <w:r>
              <w:rPr>
                <w:rFonts w:ascii="Aptos" w:hAnsi="Aptos"/>
                <w:color w:val="181717"/>
                <w:sz w:val="12"/>
                <w:szCs w:val="12"/>
                <w:lang w:val="en-US"/>
              </w:rPr>
              <w:t>cid proof steel – AISI 316</w:t>
            </w:r>
          </w:p>
        </w:tc>
      </w:tr>
      <w:tr w:rsidR="00DA2EAB" w:rsidRPr="0070388A" w14:paraId="263C50DC" w14:textId="77777777" w:rsidTr="00DA2EAB">
        <w:trPr>
          <w:trHeight w:val="268"/>
        </w:trPr>
        <w:tc>
          <w:tcPr>
            <w:tcW w:w="1979" w:type="dxa"/>
            <w:tcBorders>
              <w:top w:val="single" w:sz="2" w:space="0" w:color="A6B1BB"/>
              <w:left w:val="nil"/>
              <w:bottom w:val="single" w:sz="2" w:space="0" w:color="A6B1BB"/>
              <w:right w:val="nil"/>
            </w:tcBorders>
            <w:shd w:val="clear" w:color="auto" w:fill="FFFEFD"/>
            <w:vAlign w:val="center"/>
          </w:tcPr>
          <w:p w14:paraId="38EF98B7" w14:textId="77777777" w:rsidR="00DA2EAB" w:rsidRPr="0043741F" w:rsidRDefault="00DA2EAB" w:rsidP="00BF5B29">
            <w:pPr>
              <w:spacing w:after="0" w:line="240" w:lineRule="auto"/>
              <w:ind w:left="0" w:firstLine="0"/>
              <w:contextualSpacing/>
              <w:jc w:val="left"/>
              <w:rPr>
                <w:rFonts w:ascii="Aptos" w:hAnsi="Aptos"/>
                <w:sz w:val="12"/>
                <w:szCs w:val="12"/>
                <w:lang w:val="en-US"/>
              </w:rPr>
            </w:pPr>
          </w:p>
        </w:tc>
        <w:tc>
          <w:tcPr>
            <w:tcW w:w="1620" w:type="dxa"/>
            <w:tcBorders>
              <w:top w:val="single" w:sz="2" w:space="0" w:color="A6B1BB"/>
              <w:left w:val="nil"/>
              <w:bottom w:val="single" w:sz="2" w:space="0" w:color="A6B1BB"/>
              <w:right w:val="nil"/>
            </w:tcBorders>
            <w:shd w:val="clear" w:color="auto" w:fill="FFFEFD"/>
            <w:vAlign w:val="center"/>
          </w:tcPr>
          <w:p w14:paraId="5AC2898F" w14:textId="7DAAC8B6" w:rsidR="00DA2EAB" w:rsidRPr="0070388A" w:rsidRDefault="00DA2EAB" w:rsidP="00BF5B29">
            <w:pPr>
              <w:spacing w:after="0" w:line="240" w:lineRule="auto"/>
              <w:ind w:left="0" w:firstLine="0"/>
              <w:contextualSpacing/>
              <w:jc w:val="left"/>
              <w:rPr>
                <w:rFonts w:ascii="Aptos" w:hAnsi="Aptos"/>
                <w:sz w:val="12"/>
                <w:szCs w:val="12"/>
              </w:rPr>
            </w:pPr>
            <w:proofErr w:type="spellStart"/>
            <w:r>
              <w:rPr>
                <w:rFonts w:ascii="Aptos" w:hAnsi="Aptos"/>
                <w:color w:val="181717"/>
                <w:sz w:val="12"/>
                <w:szCs w:val="12"/>
              </w:rPr>
              <w:t>Zink</w:t>
            </w:r>
            <w:proofErr w:type="spellEnd"/>
            <w:r>
              <w:rPr>
                <w:rFonts w:ascii="Aptos" w:hAnsi="Aptos"/>
                <w:color w:val="181717"/>
                <w:sz w:val="12"/>
                <w:szCs w:val="12"/>
              </w:rPr>
              <w:t xml:space="preserve"> </w:t>
            </w:r>
            <w:proofErr w:type="spellStart"/>
            <w:r>
              <w:rPr>
                <w:rFonts w:ascii="Aptos" w:hAnsi="Aptos"/>
                <w:color w:val="181717"/>
                <w:sz w:val="12"/>
                <w:szCs w:val="12"/>
              </w:rPr>
              <w:t>class</w:t>
            </w:r>
            <w:proofErr w:type="spellEnd"/>
          </w:p>
        </w:tc>
        <w:tc>
          <w:tcPr>
            <w:tcW w:w="3272" w:type="dxa"/>
            <w:tcBorders>
              <w:top w:val="single" w:sz="2" w:space="0" w:color="A6B1BB"/>
              <w:left w:val="nil"/>
              <w:bottom w:val="single" w:sz="2" w:space="0" w:color="A6B1BB"/>
              <w:right w:val="nil"/>
            </w:tcBorders>
            <w:shd w:val="clear" w:color="auto" w:fill="FFFEFD"/>
            <w:vAlign w:val="center"/>
          </w:tcPr>
          <w:p w14:paraId="74240E0F" w14:textId="4F6E89E5" w:rsidR="00DA2EAB" w:rsidRPr="0070388A" w:rsidRDefault="00DA2EAB" w:rsidP="00BF5B29">
            <w:pPr>
              <w:spacing w:after="0" w:line="240" w:lineRule="auto"/>
              <w:ind w:left="0" w:firstLine="0"/>
              <w:contextualSpacing/>
              <w:jc w:val="left"/>
              <w:rPr>
                <w:rFonts w:ascii="Aptos" w:hAnsi="Aptos"/>
                <w:sz w:val="12"/>
                <w:szCs w:val="12"/>
              </w:rPr>
            </w:pPr>
            <w:r>
              <w:rPr>
                <w:rFonts w:ascii="Aptos" w:hAnsi="Aptos"/>
                <w:color w:val="181717"/>
                <w:sz w:val="12"/>
                <w:szCs w:val="12"/>
              </w:rPr>
              <w:t xml:space="preserve">Mean </w:t>
            </w:r>
            <w:proofErr w:type="spellStart"/>
            <w:r>
              <w:rPr>
                <w:rFonts w:ascii="Aptos" w:hAnsi="Aptos"/>
                <w:color w:val="181717"/>
                <w:sz w:val="12"/>
                <w:szCs w:val="12"/>
              </w:rPr>
              <w:t>layer</w:t>
            </w:r>
            <w:proofErr w:type="spellEnd"/>
            <w:r>
              <w:rPr>
                <w:rFonts w:ascii="Aptos" w:hAnsi="Aptos"/>
                <w:color w:val="181717"/>
                <w:sz w:val="12"/>
                <w:szCs w:val="12"/>
              </w:rPr>
              <w:t xml:space="preserve"> </w:t>
            </w:r>
            <w:proofErr w:type="spellStart"/>
            <w:r>
              <w:rPr>
                <w:rFonts w:ascii="Aptos" w:hAnsi="Aptos"/>
                <w:color w:val="181717"/>
                <w:sz w:val="12"/>
                <w:szCs w:val="12"/>
              </w:rPr>
              <w:t>thickness</w:t>
            </w:r>
            <w:proofErr w:type="spellEnd"/>
            <w:r>
              <w:rPr>
                <w:rFonts w:ascii="Aptos" w:hAnsi="Aptos"/>
                <w:color w:val="181717"/>
                <w:sz w:val="12"/>
                <w:szCs w:val="12"/>
              </w:rPr>
              <w:t xml:space="preserve"> 55</w:t>
            </w:r>
            <w:r>
              <w:t xml:space="preserve"> </w:t>
            </w:r>
            <w:r w:rsidRPr="00B662E8">
              <w:rPr>
                <w:rFonts w:ascii="Aptos" w:hAnsi="Aptos"/>
                <w:sz w:val="12"/>
                <w:szCs w:val="12"/>
              </w:rPr>
              <w:t>µm</w:t>
            </w:r>
          </w:p>
        </w:tc>
      </w:tr>
      <w:tr w:rsidR="00DA2EAB" w:rsidRPr="0070388A" w14:paraId="7A3FB59E" w14:textId="77777777" w:rsidTr="00DA2EAB">
        <w:trPr>
          <w:trHeight w:val="286"/>
        </w:trPr>
        <w:tc>
          <w:tcPr>
            <w:tcW w:w="1979" w:type="dxa"/>
            <w:tcBorders>
              <w:top w:val="single" w:sz="2" w:space="0" w:color="A6B1BB"/>
              <w:left w:val="nil"/>
              <w:bottom w:val="single" w:sz="2" w:space="0" w:color="A6B1BB"/>
              <w:right w:val="nil"/>
            </w:tcBorders>
            <w:shd w:val="clear" w:color="auto" w:fill="FFFEFD"/>
            <w:vAlign w:val="center"/>
          </w:tcPr>
          <w:p w14:paraId="7F717EDC" w14:textId="77777777" w:rsidR="00DA2EAB" w:rsidRPr="0070388A" w:rsidRDefault="00DA2EAB" w:rsidP="00BF5B29">
            <w:pPr>
              <w:spacing w:after="0" w:line="240" w:lineRule="auto"/>
              <w:ind w:left="0" w:firstLine="0"/>
              <w:contextualSpacing/>
              <w:jc w:val="left"/>
              <w:rPr>
                <w:rFonts w:ascii="Aptos" w:hAnsi="Aptos"/>
                <w:sz w:val="12"/>
                <w:szCs w:val="12"/>
              </w:rPr>
            </w:pPr>
          </w:p>
        </w:tc>
        <w:tc>
          <w:tcPr>
            <w:tcW w:w="1620" w:type="dxa"/>
            <w:tcBorders>
              <w:top w:val="single" w:sz="2" w:space="0" w:color="A6B1BB"/>
              <w:left w:val="nil"/>
              <w:bottom w:val="single" w:sz="2" w:space="0" w:color="A6B1BB"/>
              <w:right w:val="nil"/>
            </w:tcBorders>
            <w:shd w:val="clear" w:color="auto" w:fill="FFFEFD"/>
            <w:vAlign w:val="center"/>
          </w:tcPr>
          <w:p w14:paraId="401CBCED" w14:textId="18D43C23" w:rsidR="00DA2EAB" w:rsidRPr="0070388A" w:rsidRDefault="00DA2EAB" w:rsidP="00B53935">
            <w:pPr>
              <w:spacing w:after="0" w:line="240" w:lineRule="auto"/>
              <w:ind w:left="0" w:right="135" w:firstLine="0"/>
              <w:contextualSpacing/>
              <w:jc w:val="left"/>
              <w:rPr>
                <w:rFonts w:ascii="Aptos" w:hAnsi="Aptos"/>
                <w:sz w:val="12"/>
                <w:szCs w:val="12"/>
              </w:rPr>
            </w:pPr>
            <w:proofErr w:type="spellStart"/>
            <w:r>
              <w:rPr>
                <w:rFonts w:ascii="Aptos" w:hAnsi="Aptos"/>
                <w:sz w:val="12"/>
                <w:szCs w:val="12"/>
              </w:rPr>
              <w:t>Zink</w:t>
            </w:r>
            <w:proofErr w:type="spellEnd"/>
            <w:r>
              <w:rPr>
                <w:rFonts w:ascii="Aptos" w:hAnsi="Aptos"/>
                <w:sz w:val="12"/>
                <w:szCs w:val="12"/>
              </w:rPr>
              <w:t xml:space="preserve"> </w:t>
            </w:r>
            <w:proofErr w:type="spellStart"/>
            <w:r>
              <w:rPr>
                <w:rFonts w:ascii="Aptos" w:hAnsi="Aptos"/>
                <w:sz w:val="12"/>
                <w:szCs w:val="12"/>
              </w:rPr>
              <w:t>corrosivity</w:t>
            </w:r>
            <w:proofErr w:type="spellEnd"/>
            <w:r>
              <w:rPr>
                <w:rFonts w:ascii="Aptos" w:hAnsi="Aptos"/>
                <w:sz w:val="12"/>
                <w:szCs w:val="12"/>
              </w:rPr>
              <w:t xml:space="preserve"> </w:t>
            </w:r>
            <w:proofErr w:type="spellStart"/>
            <w:r>
              <w:rPr>
                <w:rFonts w:ascii="Aptos" w:hAnsi="Aptos"/>
                <w:sz w:val="12"/>
                <w:szCs w:val="12"/>
              </w:rPr>
              <w:t>category</w:t>
            </w:r>
            <w:proofErr w:type="spellEnd"/>
          </w:p>
        </w:tc>
        <w:tc>
          <w:tcPr>
            <w:tcW w:w="3272" w:type="dxa"/>
            <w:tcBorders>
              <w:top w:val="single" w:sz="2" w:space="0" w:color="A6B1BB"/>
              <w:left w:val="nil"/>
              <w:bottom w:val="single" w:sz="2" w:space="0" w:color="A6B1BB"/>
              <w:right w:val="nil"/>
            </w:tcBorders>
            <w:shd w:val="clear" w:color="auto" w:fill="FFFEFD"/>
            <w:vAlign w:val="center"/>
          </w:tcPr>
          <w:p w14:paraId="2988A571" w14:textId="77777777" w:rsidR="00DA2EAB" w:rsidRPr="0070388A" w:rsidRDefault="00DA2EAB" w:rsidP="00BF5B29">
            <w:pPr>
              <w:spacing w:after="0" w:line="240" w:lineRule="auto"/>
              <w:ind w:left="0" w:firstLine="0"/>
              <w:contextualSpacing/>
              <w:jc w:val="left"/>
              <w:rPr>
                <w:rFonts w:ascii="Aptos" w:hAnsi="Aptos"/>
                <w:sz w:val="12"/>
                <w:szCs w:val="12"/>
              </w:rPr>
            </w:pPr>
            <w:r w:rsidRPr="0070388A">
              <w:rPr>
                <w:rFonts w:ascii="Aptos" w:hAnsi="Aptos"/>
                <w:color w:val="181717"/>
                <w:sz w:val="12"/>
                <w:szCs w:val="12"/>
              </w:rPr>
              <w:t>C4 (EN 12944-2 and EN ISO 14713-1)</w:t>
            </w:r>
          </w:p>
        </w:tc>
      </w:tr>
      <w:tr w:rsidR="00DA2EAB" w:rsidRPr="00D965F0" w14:paraId="66A73161" w14:textId="77777777" w:rsidTr="00DA2EAB">
        <w:trPr>
          <w:trHeight w:val="277"/>
        </w:trPr>
        <w:tc>
          <w:tcPr>
            <w:tcW w:w="1979" w:type="dxa"/>
            <w:tcBorders>
              <w:top w:val="single" w:sz="2" w:space="0" w:color="A6B1BB"/>
              <w:left w:val="nil"/>
              <w:bottom w:val="single" w:sz="2" w:space="0" w:color="A6B1BB"/>
              <w:right w:val="nil"/>
            </w:tcBorders>
            <w:shd w:val="clear" w:color="auto" w:fill="FFFEFD"/>
            <w:vAlign w:val="center"/>
          </w:tcPr>
          <w:p w14:paraId="75894132" w14:textId="77777777" w:rsidR="00DA2EAB" w:rsidRPr="0070388A" w:rsidRDefault="00DA2EAB" w:rsidP="00BF5B29">
            <w:pPr>
              <w:spacing w:after="0" w:line="240" w:lineRule="auto"/>
              <w:ind w:left="0" w:firstLine="0"/>
              <w:contextualSpacing/>
              <w:jc w:val="left"/>
              <w:rPr>
                <w:rFonts w:ascii="Aptos" w:hAnsi="Aptos"/>
                <w:sz w:val="12"/>
                <w:szCs w:val="12"/>
              </w:rPr>
            </w:pPr>
          </w:p>
        </w:tc>
        <w:tc>
          <w:tcPr>
            <w:tcW w:w="1620" w:type="dxa"/>
            <w:tcBorders>
              <w:top w:val="single" w:sz="2" w:space="0" w:color="A6B1BB"/>
              <w:left w:val="nil"/>
              <w:bottom w:val="single" w:sz="2" w:space="0" w:color="A6B1BB"/>
              <w:right w:val="nil"/>
            </w:tcBorders>
            <w:shd w:val="clear" w:color="auto" w:fill="FFFEFD"/>
            <w:vAlign w:val="center"/>
          </w:tcPr>
          <w:p w14:paraId="2D970171" w14:textId="4984C5A8" w:rsidR="00DA2EAB" w:rsidRPr="0070388A" w:rsidRDefault="00DA2EAB" w:rsidP="00BF5B29">
            <w:pPr>
              <w:spacing w:after="0" w:line="240" w:lineRule="auto"/>
              <w:ind w:left="0" w:firstLine="0"/>
              <w:contextualSpacing/>
              <w:jc w:val="left"/>
              <w:rPr>
                <w:rFonts w:ascii="Aptos" w:hAnsi="Aptos"/>
                <w:sz w:val="12"/>
                <w:szCs w:val="12"/>
              </w:rPr>
            </w:pPr>
            <w:r>
              <w:rPr>
                <w:rFonts w:ascii="Aptos" w:hAnsi="Aptos"/>
                <w:color w:val="181717"/>
                <w:sz w:val="12"/>
                <w:szCs w:val="12"/>
              </w:rPr>
              <w:t xml:space="preserve">Applications </w:t>
            </w:r>
          </w:p>
        </w:tc>
        <w:tc>
          <w:tcPr>
            <w:tcW w:w="3272" w:type="dxa"/>
            <w:tcBorders>
              <w:top w:val="single" w:sz="2" w:space="0" w:color="A6B1BB"/>
              <w:left w:val="nil"/>
              <w:bottom w:val="single" w:sz="2" w:space="0" w:color="A6B1BB"/>
              <w:right w:val="nil"/>
            </w:tcBorders>
            <w:shd w:val="clear" w:color="auto" w:fill="FFFEFD"/>
            <w:vAlign w:val="center"/>
          </w:tcPr>
          <w:p w14:paraId="151F23A5" w14:textId="06752C58" w:rsidR="00DA2EAB" w:rsidRPr="00DE74A1" w:rsidRDefault="00DA2EAB" w:rsidP="00BF5B29">
            <w:pPr>
              <w:spacing w:after="0" w:line="240" w:lineRule="auto"/>
              <w:ind w:left="0" w:firstLine="0"/>
              <w:contextualSpacing/>
              <w:jc w:val="left"/>
              <w:rPr>
                <w:rFonts w:ascii="Aptos" w:hAnsi="Aptos"/>
                <w:sz w:val="12"/>
                <w:szCs w:val="12"/>
                <w:lang w:val="en-US"/>
              </w:rPr>
            </w:pPr>
            <w:r w:rsidRPr="00DE74A1">
              <w:rPr>
                <w:rFonts w:ascii="Aptos" w:hAnsi="Aptos"/>
                <w:color w:val="181717"/>
                <w:sz w:val="12"/>
                <w:szCs w:val="12"/>
                <w:lang w:val="en-US"/>
              </w:rPr>
              <w:t>High structures, horizontal levels a</w:t>
            </w:r>
            <w:r>
              <w:rPr>
                <w:rFonts w:ascii="Aptos" w:hAnsi="Aptos"/>
                <w:color w:val="181717"/>
                <w:sz w:val="12"/>
                <w:szCs w:val="12"/>
                <w:lang w:val="en-US"/>
              </w:rPr>
              <w:t>nd pre-existing ladders</w:t>
            </w:r>
          </w:p>
        </w:tc>
      </w:tr>
      <w:tr w:rsidR="00DA2EAB" w:rsidRPr="00D965F0" w14:paraId="7DAC76E0" w14:textId="77777777" w:rsidTr="00DA2EAB">
        <w:trPr>
          <w:trHeight w:val="277"/>
        </w:trPr>
        <w:tc>
          <w:tcPr>
            <w:tcW w:w="1979" w:type="dxa"/>
            <w:tcBorders>
              <w:top w:val="single" w:sz="2" w:space="0" w:color="A6B1BB"/>
              <w:left w:val="nil"/>
              <w:bottom w:val="single" w:sz="2" w:space="0" w:color="A6B1BB"/>
              <w:right w:val="nil"/>
            </w:tcBorders>
            <w:shd w:val="clear" w:color="auto" w:fill="FFFEFD"/>
            <w:vAlign w:val="center"/>
          </w:tcPr>
          <w:p w14:paraId="1D5DB2F9" w14:textId="77777777" w:rsidR="00DA2EAB" w:rsidRPr="00DE74A1" w:rsidRDefault="00DA2EAB" w:rsidP="00BF5B29">
            <w:pPr>
              <w:spacing w:after="0" w:line="240" w:lineRule="auto"/>
              <w:ind w:left="0" w:firstLine="0"/>
              <w:contextualSpacing/>
              <w:jc w:val="left"/>
              <w:rPr>
                <w:rFonts w:ascii="Aptos" w:hAnsi="Aptos"/>
                <w:sz w:val="12"/>
                <w:szCs w:val="12"/>
                <w:lang w:val="en-US"/>
              </w:rPr>
            </w:pPr>
          </w:p>
        </w:tc>
        <w:tc>
          <w:tcPr>
            <w:tcW w:w="1620" w:type="dxa"/>
            <w:tcBorders>
              <w:top w:val="single" w:sz="2" w:space="0" w:color="A6B1BB"/>
              <w:left w:val="nil"/>
              <w:bottom w:val="single" w:sz="2" w:space="0" w:color="A6B1BB"/>
              <w:right w:val="nil"/>
            </w:tcBorders>
            <w:shd w:val="clear" w:color="auto" w:fill="FFFEFD"/>
            <w:vAlign w:val="center"/>
          </w:tcPr>
          <w:p w14:paraId="2EA7BCC5" w14:textId="32A88DDB" w:rsidR="00DA2EAB" w:rsidRPr="0070388A" w:rsidRDefault="00DA2EAB" w:rsidP="00BF5B29">
            <w:pPr>
              <w:spacing w:after="0" w:line="240" w:lineRule="auto"/>
              <w:ind w:left="0" w:firstLine="0"/>
              <w:contextualSpacing/>
              <w:jc w:val="left"/>
              <w:rPr>
                <w:rFonts w:ascii="Aptos" w:hAnsi="Aptos"/>
                <w:sz w:val="12"/>
                <w:szCs w:val="12"/>
              </w:rPr>
            </w:pPr>
            <w:r>
              <w:rPr>
                <w:rFonts w:ascii="Aptos" w:hAnsi="Aptos"/>
                <w:color w:val="181717"/>
                <w:sz w:val="12"/>
                <w:szCs w:val="12"/>
              </w:rPr>
              <w:t>Compatibility</w:t>
            </w:r>
          </w:p>
        </w:tc>
        <w:tc>
          <w:tcPr>
            <w:tcW w:w="3272" w:type="dxa"/>
            <w:tcBorders>
              <w:top w:val="single" w:sz="2" w:space="0" w:color="A6B1BB"/>
              <w:left w:val="nil"/>
              <w:bottom w:val="single" w:sz="2" w:space="0" w:color="A6B1BB"/>
              <w:right w:val="nil"/>
            </w:tcBorders>
            <w:shd w:val="clear" w:color="auto" w:fill="FFFEFD"/>
            <w:vAlign w:val="center"/>
          </w:tcPr>
          <w:p w14:paraId="7401A1E3" w14:textId="278EE9FF" w:rsidR="00DA2EAB" w:rsidRPr="00B46637" w:rsidRDefault="00DA2EAB" w:rsidP="00BF5B29">
            <w:pPr>
              <w:spacing w:after="0" w:line="240" w:lineRule="auto"/>
              <w:ind w:left="0" w:firstLine="0"/>
              <w:contextualSpacing/>
              <w:jc w:val="left"/>
              <w:rPr>
                <w:rFonts w:ascii="Aptos" w:hAnsi="Aptos"/>
                <w:sz w:val="12"/>
                <w:szCs w:val="12"/>
                <w:lang w:val="en-US"/>
              </w:rPr>
            </w:pPr>
            <w:r w:rsidRPr="00B46637">
              <w:rPr>
                <w:rFonts w:ascii="Aptos" w:hAnsi="Aptos"/>
                <w:color w:val="181717"/>
                <w:sz w:val="12"/>
                <w:szCs w:val="12"/>
                <w:lang w:val="en-US"/>
              </w:rPr>
              <w:t>All Turvatikas Safety Ladder</w:t>
            </w:r>
            <w:r w:rsidRPr="00B46637">
              <w:rPr>
                <w:rFonts w:ascii="Aptos" w:hAnsi="Aptos"/>
                <w:vertAlign w:val="superscript"/>
                <w:lang w:val="en-US"/>
              </w:rPr>
              <w:t>®</w:t>
            </w:r>
            <w:r w:rsidRPr="00B46637">
              <w:rPr>
                <w:rFonts w:ascii="Aptos" w:hAnsi="Aptos"/>
                <w:color w:val="181717"/>
                <w:sz w:val="12"/>
                <w:szCs w:val="12"/>
                <w:lang w:val="en-US"/>
              </w:rPr>
              <w:t xml:space="preserve"> </w:t>
            </w:r>
            <w:r>
              <w:rPr>
                <w:rFonts w:ascii="Aptos" w:hAnsi="Aptos"/>
                <w:color w:val="181717"/>
                <w:sz w:val="12"/>
                <w:szCs w:val="12"/>
                <w:lang w:val="en-US"/>
              </w:rPr>
              <w:t>components</w:t>
            </w:r>
          </w:p>
        </w:tc>
      </w:tr>
      <w:tr w:rsidR="00DA2EAB" w:rsidRPr="0070388A" w14:paraId="42F0D919" w14:textId="77777777" w:rsidTr="00DA2EAB">
        <w:trPr>
          <w:trHeight w:val="268"/>
        </w:trPr>
        <w:tc>
          <w:tcPr>
            <w:tcW w:w="1979" w:type="dxa"/>
            <w:tcBorders>
              <w:top w:val="single" w:sz="2" w:space="0" w:color="A6B1BB"/>
              <w:left w:val="nil"/>
              <w:bottom w:val="single" w:sz="2" w:space="0" w:color="A6B1BB"/>
              <w:right w:val="nil"/>
            </w:tcBorders>
            <w:shd w:val="clear" w:color="auto" w:fill="FFFEFD"/>
            <w:vAlign w:val="center"/>
          </w:tcPr>
          <w:p w14:paraId="6BFDEAD3" w14:textId="77777777" w:rsidR="00DA2EAB" w:rsidRPr="00B46637" w:rsidRDefault="00DA2EAB" w:rsidP="00BF5B29">
            <w:pPr>
              <w:spacing w:after="0" w:line="240" w:lineRule="auto"/>
              <w:ind w:left="0" w:firstLine="0"/>
              <w:contextualSpacing/>
              <w:jc w:val="left"/>
              <w:rPr>
                <w:rFonts w:ascii="Aptos" w:hAnsi="Aptos"/>
                <w:sz w:val="12"/>
                <w:szCs w:val="12"/>
                <w:lang w:val="en-US"/>
              </w:rPr>
            </w:pPr>
          </w:p>
        </w:tc>
        <w:tc>
          <w:tcPr>
            <w:tcW w:w="1620" w:type="dxa"/>
            <w:tcBorders>
              <w:top w:val="single" w:sz="2" w:space="0" w:color="A6B1BB"/>
              <w:left w:val="nil"/>
              <w:bottom w:val="single" w:sz="2" w:space="0" w:color="A6B1BB"/>
              <w:right w:val="nil"/>
            </w:tcBorders>
            <w:shd w:val="clear" w:color="auto" w:fill="FFFEFD"/>
            <w:vAlign w:val="center"/>
          </w:tcPr>
          <w:p w14:paraId="07268882" w14:textId="22AAACFB" w:rsidR="00DA2EAB" w:rsidRPr="0070388A" w:rsidRDefault="00DA2EAB" w:rsidP="00BF5B29">
            <w:pPr>
              <w:spacing w:after="0" w:line="240" w:lineRule="auto"/>
              <w:ind w:left="0" w:firstLine="0"/>
              <w:contextualSpacing/>
              <w:jc w:val="left"/>
              <w:rPr>
                <w:rFonts w:ascii="Aptos" w:hAnsi="Aptos"/>
                <w:sz w:val="12"/>
                <w:szCs w:val="12"/>
              </w:rPr>
            </w:pPr>
            <w:proofErr w:type="spellStart"/>
            <w:r>
              <w:rPr>
                <w:rFonts w:ascii="Aptos" w:hAnsi="Aptos"/>
                <w:color w:val="181717"/>
                <w:sz w:val="12"/>
                <w:szCs w:val="12"/>
              </w:rPr>
              <w:t>Stopper</w:t>
            </w:r>
            <w:proofErr w:type="spellEnd"/>
            <w:r>
              <w:rPr>
                <w:rFonts w:ascii="Aptos" w:hAnsi="Aptos"/>
                <w:color w:val="181717"/>
                <w:sz w:val="12"/>
                <w:szCs w:val="12"/>
              </w:rPr>
              <w:t xml:space="preserve"> </w:t>
            </w:r>
            <w:proofErr w:type="spellStart"/>
            <w:r>
              <w:rPr>
                <w:rFonts w:ascii="Aptos" w:hAnsi="Aptos"/>
                <w:color w:val="181717"/>
                <w:sz w:val="12"/>
                <w:szCs w:val="12"/>
              </w:rPr>
              <w:t>tooth</w:t>
            </w:r>
            <w:proofErr w:type="spellEnd"/>
            <w:r>
              <w:rPr>
                <w:rFonts w:ascii="Aptos" w:hAnsi="Aptos"/>
                <w:color w:val="181717"/>
                <w:sz w:val="12"/>
                <w:szCs w:val="12"/>
              </w:rPr>
              <w:t xml:space="preserve"> </w:t>
            </w:r>
            <w:proofErr w:type="spellStart"/>
            <w:r>
              <w:rPr>
                <w:rFonts w:ascii="Aptos" w:hAnsi="Aptos"/>
                <w:color w:val="181717"/>
                <w:sz w:val="12"/>
                <w:szCs w:val="12"/>
              </w:rPr>
              <w:t>distance</w:t>
            </w:r>
            <w:proofErr w:type="spellEnd"/>
          </w:p>
        </w:tc>
        <w:tc>
          <w:tcPr>
            <w:tcW w:w="3272" w:type="dxa"/>
            <w:tcBorders>
              <w:top w:val="single" w:sz="2" w:space="0" w:color="A6B1BB"/>
              <w:left w:val="nil"/>
              <w:bottom w:val="single" w:sz="2" w:space="0" w:color="A6B1BB"/>
              <w:right w:val="nil"/>
            </w:tcBorders>
            <w:shd w:val="clear" w:color="auto" w:fill="FFFEFD"/>
            <w:vAlign w:val="center"/>
          </w:tcPr>
          <w:p w14:paraId="6C4F8D69" w14:textId="77777777" w:rsidR="00DA2EAB" w:rsidRPr="0070388A" w:rsidRDefault="00DA2EAB" w:rsidP="00BF5B29">
            <w:pPr>
              <w:spacing w:after="0" w:line="240" w:lineRule="auto"/>
              <w:ind w:left="0" w:firstLine="0"/>
              <w:contextualSpacing/>
              <w:jc w:val="left"/>
              <w:rPr>
                <w:rFonts w:ascii="Aptos" w:hAnsi="Aptos"/>
                <w:sz w:val="12"/>
                <w:szCs w:val="12"/>
              </w:rPr>
            </w:pPr>
            <w:r w:rsidRPr="0070388A">
              <w:rPr>
                <w:rFonts w:ascii="Aptos" w:hAnsi="Aptos"/>
                <w:color w:val="181717"/>
                <w:sz w:val="12"/>
                <w:szCs w:val="12"/>
              </w:rPr>
              <w:t>150 mm</w:t>
            </w:r>
          </w:p>
        </w:tc>
      </w:tr>
      <w:tr w:rsidR="00DA2EAB" w:rsidRPr="0070388A" w14:paraId="14C39B69" w14:textId="77777777" w:rsidTr="00DA2EAB">
        <w:trPr>
          <w:trHeight w:val="286"/>
        </w:trPr>
        <w:tc>
          <w:tcPr>
            <w:tcW w:w="1979" w:type="dxa"/>
            <w:tcBorders>
              <w:top w:val="single" w:sz="2" w:space="0" w:color="A6B1BB"/>
              <w:left w:val="nil"/>
              <w:bottom w:val="single" w:sz="2" w:space="0" w:color="A6B1BB"/>
              <w:right w:val="nil"/>
            </w:tcBorders>
            <w:shd w:val="clear" w:color="auto" w:fill="FFFEFD"/>
            <w:vAlign w:val="center"/>
          </w:tcPr>
          <w:p w14:paraId="2EE2B3B7" w14:textId="77777777" w:rsidR="00DA2EAB" w:rsidRPr="0070388A" w:rsidRDefault="00DA2EAB" w:rsidP="00BF5B29">
            <w:pPr>
              <w:spacing w:after="0" w:line="240" w:lineRule="auto"/>
              <w:ind w:left="0" w:firstLine="0"/>
              <w:contextualSpacing/>
              <w:jc w:val="left"/>
              <w:rPr>
                <w:rFonts w:ascii="Aptos" w:hAnsi="Aptos"/>
                <w:sz w:val="12"/>
                <w:szCs w:val="12"/>
              </w:rPr>
            </w:pPr>
          </w:p>
        </w:tc>
        <w:tc>
          <w:tcPr>
            <w:tcW w:w="1620" w:type="dxa"/>
            <w:tcBorders>
              <w:top w:val="single" w:sz="2" w:space="0" w:color="A6B1BB"/>
              <w:left w:val="nil"/>
              <w:bottom w:val="single" w:sz="2" w:space="0" w:color="A6B1BB"/>
              <w:right w:val="nil"/>
            </w:tcBorders>
            <w:shd w:val="clear" w:color="auto" w:fill="FFFEFD"/>
            <w:vAlign w:val="center"/>
          </w:tcPr>
          <w:p w14:paraId="4A1545AD" w14:textId="48EC0397" w:rsidR="00DA2EAB" w:rsidRPr="0070388A" w:rsidRDefault="00DA2EAB" w:rsidP="00BF5B29">
            <w:pPr>
              <w:spacing w:after="0" w:line="240" w:lineRule="auto"/>
              <w:ind w:left="0" w:firstLine="0"/>
              <w:contextualSpacing/>
              <w:jc w:val="left"/>
              <w:rPr>
                <w:rFonts w:ascii="Aptos" w:hAnsi="Aptos"/>
                <w:sz w:val="12"/>
                <w:szCs w:val="12"/>
              </w:rPr>
            </w:pPr>
            <w:r>
              <w:rPr>
                <w:rFonts w:ascii="Aptos" w:hAnsi="Aptos"/>
                <w:color w:val="181717"/>
                <w:sz w:val="12"/>
                <w:szCs w:val="12"/>
              </w:rPr>
              <w:t xml:space="preserve">Steel </w:t>
            </w:r>
            <w:proofErr w:type="spellStart"/>
            <w:r>
              <w:rPr>
                <w:rFonts w:ascii="Aptos" w:hAnsi="Aptos"/>
                <w:color w:val="181717"/>
                <w:sz w:val="12"/>
                <w:szCs w:val="12"/>
              </w:rPr>
              <w:t>material</w:t>
            </w:r>
            <w:proofErr w:type="spellEnd"/>
          </w:p>
        </w:tc>
        <w:tc>
          <w:tcPr>
            <w:tcW w:w="3272" w:type="dxa"/>
            <w:tcBorders>
              <w:top w:val="single" w:sz="2" w:space="0" w:color="A6B1BB"/>
              <w:left w:val="nil"/>
              <w:bottom w:val="single" w:sz="2" w:space="0" w:color="A6B1BB"/>
              <w:right w:val="nil"/>
            </w:tcBorders>
            <w:shd w:val="clear" w:color="auto" w:fill="FFFEFD"/>
            <w:vAlign w:val="center"/>
          </w:tcPr>
          <w:p w14:paraId="2D1EE1A7" w14:textId="77777777" w:rsidR="00DA2EAB" w:rsidRPr="0070388A" w:rsidRDefault="00DA2EAB" w:rsidP="00BF5B29">
            <w:pPr>
              <w:spacing w:after="0" w:line="240" w:lineRule="auto"/>
              <w:ind w:left="0" w:firstLine="0"/>
              <w:contextualSpacing/>
              <w:jc w:val="left"/>
              <w:rPr>
                <w:rFonts w:ascii="Aptos" w:hAnsi="Aptos"/>
                <w:sz w:val="12"/>
                <w:szCs w:val="12"/>
              </w:rPr>
            </w:pPr>
            <w:r w:rsidRPr="0070388A">
              <w:rPr>
                <w:rFonts w:ascii="Aptos" w:hAnsi="Aptos"/>
                <w:color w:val="181717"/>
                <w:sz w:val="12"/>
                <w:szCs w:val="12"/>
              </w:rPr>
              <w:t>S355MC/JJA EN 10149-2:2013</w:t>
            </w:r>
          </w:p>
        </w:tc>
      </w:tr>
      <w:tr w:rsidR="00DA2EAB" w:rsidRPr="00D965F0" w14:paraId="192C059E" w14:textId="77777777" w:rsidTr="00DA2EAB">
        <w:trPr>
          <w:trHeight w:val="277"/>
        </w:trPr>
        <w:tc>
          <w:tcPr>
            <w:tcW w:w="1979" w:type="dxa"/>
            <w:tcBorders>
              <w:top w:val="single" w:sz="2" w:space="0" w:color="A6B1BB"/>
              <w:left w:val="nil"/>
              <w:bottom w:val="single" w:sz="2" w:space="0" w:color="A6B1BB"/>
              <w:right w:val="nil"/>
            </w:tcBorders>
            <w:shd w:val="clear" w:color="auto" w:fill="FFFEFD"/>
            <w:vAlign w:val="center"/>
          </w:tcPr>
          <w:p w14:paraId="0CFE9D02" w14:textId="77777777" w:rsidR="00DA2EAB" w:rsidRPr="0070388A" w:rsidRDefault="00DA2EAB" w:rsidP="00BF5B29">
            <w:pPr>
              <w:spacing w:after="0" w:line="240" w:lineRule="auto"/>
              <w:ind w:left="0" w:firstLine="0"/>
              <w:contextualSpacing/>
              <w:jc w:val="left"/>
              <w:rPr>
                <w:rFonts w:ascii="Aptos" w:hAnsi="Aptos"/>
                <w:sz w:val="12"/>
                <w:szCs w:val="12"/>
              </w:rPr>
            </w:pPr>
          </w:p>
        </w:tc>
        <w:tc>
          <w:tcPr>
            <w:tcW w:w="1620" w:type="dxa"/>
            <w:tcBorders>
              <w:top w:val="single" w:sz="2" w:space="0" w:color="A6B1BB"/>
              <w:left w:val="nil"/>
              <w:bottom w:val="single" w:sz="2" w:space="0" w:color="A6B1BB"/>
              <w:right w:val="nil"/>
            </w:tcBorders>
            <w:shd w:val="clear" w:color="auto" w:fill="FFFEFD"/>
            <w:vAlign w:val="center"/>
          </w:tcPr>
          <w:p w14:paraId="1EDA1977" w14:textId="666F2433" w:rsidR="00DA2EAB" w:rsidRPr="0070388A" w:rsidRDefault="00DA2EAB" w:rsidP="00BF5B29">
            <w:pPr>
              <w:spacing w:after="0" w:line="240" w:lineRule="auto"/>
              <w:ind w:left="0" w:firstLine="0"/>
              <w:contextualSpacing/>
              <w:jc w:val="left"/>
              <w:rPr>
                <w:rFonts w:ascii="Aptos" w:hAnsi="Aptos"/>
                <w:sz w:val="12"/>
                <w:szCs w:val="12"/>
              </w:rPr>
            </w:pPr>
            <w:r>
              <w:rPr>
                <w:rFonts w:ascii="Aptos" w:hAnsi="Aptos"/>
                <w:color w:val="181717"/>
                <w:sz w:val="12"/>
                <w:szCs w:val="12"/>
              </w:rPr>
              <w:t xml:space="preserve">Delivery </w:t>
            </w:r>
            <w:proofErr w:type="spellStart"/>
            <w:r>
              <w:rPr>
                <w:rFonts w:ascii="Aptos" w:hAnsi="Aptos"/>
                <w:color w:val="181717"/>
                <w:sz w:val="12"/>
                <w:szCs w:val="12"/>
              </w:rPr>
              <w:t>lengths</w:t>
            </w:r>
            <w:proofErr w:type="spellEnd"/>
          </w:p>
        </w:tc>
        <w:tc>
          <w:tcPr>
            <w:tcW w:w="3272" w:type="dxa"/>
            <w:tcBorders>
              <w:top w:val="single" w:sz="2" w:space="0" w:color="A6B1BB"/>
              <w:left w:val="nil"/>
              <w:bottom w:val="single" w:sz="2" w:space="0" w:color="A6B1BB"/>
              <w:right w:val="nil"/>
            </w:tcBorders>
            <w:shd w:val="clear" w:color="auto" w:fill="FFFEFD"/>
            <w:vAlign w:val="center"/>
          </w:tcPr>
          <w:p w14:paraId="634CECF9" w14:textId="558F4200" w:rsidR="00DA2EAB" w:rsidRPr="00470EF9" w:rsidRDefault="00DA2EAB" w:rsidP="00E04FAF">
            <w:pPr>
              <w:spacing w:after="0" w:line="240" w:lineRule="auto"/>
              <w:ind w:left="0" w:firstLine="0"/>
              <w:contextualSpacing/>
              <w:rPr>
                <w:rFonts w:ascii="Aptos" w:hAnsi="Aptos"/>
                <w:sz w:val="12"/>
                <w:szCs w:val="12"/>
                <w:lang w:val="en-US"/>
              </w:rPr>
            </w:pPr>
            <w:r w:rsidRPr="00470EF9">
              <w:rPr>
                <w:rFonts w:ascii="Aptos" w:hAnsi="Aptos"/>
                <w:color w:val="181717"/>
                <w:sz w:val="12"/>
                <w:szCs w:val="12"/>
                <w:lang w:val="en-US"/>
              </w:rPr>
              <w:t>3</w:t>
            </w:r>
            <w:r>
              <w:rPr>
                <w:rFonts w:ascii="Aptos" w:hAnsi="Aptos"/>
                <w:color w:val="181717"/>
                <w:sz w:val="12"/>
                <w:szCs w:val="12"/>
                <w:lang w:val="en-US"/>
              </w:rPr>
              <w:t xml:space="preserve"> </w:t>
            </w:r>
            <w:r w:rsidRPr="00470EF9">
              <w:rPr>
                <w:rFonts w:ascii="Aptos" w:hAnsi="Aptos"/>
                <w:color w:val="181717"/>
                <w:sz w:val="12"/>
                <w:szCs w:val="12"/>
                <w:lang w:val="en-US"/>
              </w:rPr>
              <w:t>m (all products) ja 6</w:t>
            </w:r>
            <w:r>
              <w:rPr>
                <w:rFonts w:ascii="Aptos" w:hAnsi="Aptos"/>
                <w:color w:val="181717"/>
                <w:sz w:val="12"/>
                <w:szCs w:val="12"/>
                <w:lang w:val="en-US"/>
              </w:rPr>
              <w:t xml:space="preserve"> </w:t>
            </w:r>
            <w:r w:rsidRPr="00470EF9">
              <w:rPr>
                <w:rFonts w:ascii="Aptos" w:hAnsi="Aptos"/>
                <w:color w:val="181717"/>
                <w:sz w:val="12"/>
                <w:szCs w:val="12"/>
                <w:lang w:val="en-US"/>
              </w:rPr>
              <w:t>m (Vertical Profile B)</w:t>
            </w:r>
          </w:p>
        </w:tc>
      </w:tr>
      <w:tr w:rsidR="00DA2EAB" w:rsidRPr="0070388A" w14:paraId="72C13841" w14:textId="77777777" w:rsidTr="00DA2EAB">
        <w:trPr>
          <w:trHeight w:val="277"/>
        </w:trPr>
        <w:tc>
          <w:tcPr>
            <w:tcW w:w="1979" w:type="dxa"/>
            <w:tcBorders>
              <w:top w:val="single" w:sz="2" w:space="0" w:color="A6B1BB"/>
              <w:left w:val="nil"/>
              <w:bottom w:val="single" w:sz="2" w:space="0" w:color="A6B1BB"/>
              <w:right w:val="nil"/>
            </w:tcBorders>
            <w:shd w:val="clear" w:color="auto" w:fill="FFFEFD"/>
            <w:vAlign w:val="center"/>
          </w:tcPr>
          <w:p w14:paraId="5FFF60D7" w14:textId="77777777" w:rsidR="00DA2EAB" w:rsidRPr="00470EF9" w:rsidRDefault="00DA2EAB" w:rsidP="00BF5B29">
            <w:pPr>
              <w:spacing w:after="0" w:line="240" w:lineRule="auto"/>
              <w:ind w:left="0" w:firstLine="0"/>
              <w:contextualSpacing/>
              <w:jc w:val="left"/>
              <w:rPr>
                <w:rFonts w:ascii="Aptos" w:hAnsi="Aptos"/>
                <w:sz w:val="12"/>
                <w:szCs w:val="12"/>
                <w:lang w:val="en-US"/>
              </w:rPr>
            </w:pPr>
          </w:p>
        </w:tc>
        <w:tc>
          <w:tcPr>
            <w:tcW w:w="1620" w:type="dxa"/>
            <w:tcBorders>
              <w:top w:val="single" w:sz="2" w:space="0" w:color="A6B1BB"/>
              <w:left w:val="nil"/>
              <w:bottom w:val="single" w:sz="2" w:space="0" w:color="A6B1BB"/>
              <w:right w:val="nil"/>
            </w:tcBorders>
            <w:shd w:val="clear" w:color="auto" w:fill="FFFEFD"/>
            <w:vAlign w:val="center"/>
          </w:tcPr>
          <w:p w14:paraId="63330FD7" w14:textId="361B864B" w:rsidR="00DA2EAB" w:rsidRPr="0070388A" w:rsidRDefault="00DA2EAB" w:rsidP="00BF5B29">
            <w:pPr>
              <w:spacing w:after="0" w:line="240" w:lineRule="auto"/>
              <w:ind w:left="0" w:firstLine="0"/>
              <w:contextualSpacing/>
              <w:jc w:val="left"/>
              <w:rPr>
                <w:rFonts w:ascii="Aptos" w:hAnsi="Aptos"/>
                <w:sz w:val="12"/>
                <w:szCs w:val="12"/>
              </w:rPr>
            </w:pPr>
            <w:proofErr w:type="spellStart"/>
            <w:r>
              <w:rPr>
                <w:rFonts w:ascii="Aptos" w:hAnsi="Aptos"/>
                <w:color w:val="181717"/>
                <w:sz w:val="12"/>
                <w:szCs w:val="12"/>
              </w:rPr>
              <w:t>Warranty</w:t>
            </w:r>
            <w:proofErr w:type="spellEnd"/>
            <w:r>
              <w:rPr>
                <w:rFonts w:ascii="Aptos" w:hAnsi="Aptos"/>
                <w:color w:val="181717"/>
                <w:sz w:val="12"/>
                <w:szCs w:val="12"/>
              </w:rPr>
              <w:t xml:space="preserve"> </w:t>
            </w:r>
            <w:proofErr w:type="spellStart"/>
            <w:r>
              <w:rPr>
                <w:rFonts w:ascii="Aptos" w:hAnsi="Aptos"/>
                <w:color w:val="181717"/>
                <w:sz w:val="12"/>
                <w:szCs w:val="12"/>
              </w:rPr>
              <w:t>period</w:t>
            </w:r>
            <w:proofErr w:type="spellEnd"/>
          </w:p>
        </w:tc>
        <w:tc>
          <w:tcPr>
            <w:tcW w:w="3272" w:type="dxa"/>
            <w:tcBorders>
              <w:top w:val="single" w:sz="2" w:space="0" w:color="A6B1BB"/>
              <w:left w:val="nil"/>
              <w:bottom w:val="single" w:sz="2" w:space="0" w:color="A6B1BB"/>
              <w:right w:val="nil"/>
            </w:tcBorders>
            <w:shd w:val="clear" w:color="auto" w:fill="FFFEFD"/>
            <w:vAlign w:val="center"/>
          </w:tcPr>
          <w:p w14:paraId="38F38EFC" w14:textId="7EF5AB3F" w:rsidR="00DA2EAB" w:rsidRPr="0070388A" w:rsidRDefault="00DA2EAB" w:rsidP="00BF5B29">
            <w:pPr>
              <w:spacing w:after="0" w:line="240" w:lineRule="auto"/>
              <w:ind w:left="0" w:firstLine="0"/>
              <w:contextualSpacing/>
              <w:jc w:val="left"/>
              <w:rPr>
                <w:rFonts w:ascii="Aptos" w:hAnsi="Aptos"/>
                <w:sz w:val="12"/>
                <w:szCs w:val="12"/>
              </w:rPr>
            </w:pPr>
            <w:r>
              <w:rPr>
                <w:rFonts w:ascii="Aptos" w:hAnsi="Aptos"/>
                <w:color w:val="181717"/>
                <w:sz w:val="12"/>
                <w:szCs w:val="12"/>
              </w:rPr>
              <w:t xml:space="preserve">36 </w:t>
            </w:r>
            <w:proofErr w:type="spellStart"/>
            <w:r>
              <w:rPr>
                <w:rFonts w:ascii="Aptos" w:hAnsi="Aptos"/>
                <w:color w:val="181717"/>
                <w:sz w:val="12"/>
                <w:szCs w:val="12"/>
              </w:rPr>
              <w:t>months</w:t>
            </w:r>
            <w:proofErr w:type="spellEnd"/>
          </w:p>
        </w:tc>
      </w:tr>
      <w:tr w:rsidR="00DA2EAB" w:rsidRPr="0070388A" w14:paraId="5FC8F2AB" w14:textId="77777777" w:rsidTr="00DA2EAB">
        <w:trPr>
          <w:trHeight w:val="268"/>
        </w:trPr>
        <w:tc>
          <w:tcPr>
            <w:tcW w:w="1979" w:type="dxa"/>
            <w:tcBorders>
              <w:top w:val="single" w:sz="2" w:space="0" w:color="A6B1BB"/>
              <w:left w:val="nil"/>
              <w:bottom w:val="single" w:sz="2" w:space="0" w:color="A6B1BB"/>
              <w:right w:val="nil"/>
            </w:tcBorders>
            <w:shd w:val="clear" w:color="auto" w:fill="FFFEFD"/>
            <w:vAlign w:val="center"/>
          </w:tcPr>
          <w:p w14:paraId="5833DF92" w14:textId="77777777" w:rsidR="00DA2EAB" w:rsidRPr="0070388A" w:rsidRDefault="00DA2EAB" w:rsidP="00BF5B29">
            <w:pPr>
              <w:spacing w:after="0" w:line="240" w:lineRule="auto"/>
              <w:ind w:left="0" w:firstLine="0"/>
              <w:contextualSpacing/>
              <w:jc w:val="left"/>
              <w:rPr>
                <w:rFonts w:ascii="Aptos" w:hAnsi="Aptos"/>
                <w:sz w:val="12"/>
                <w:szCs w:val="12"/>
              </w:rPr>
            </w:pPr>
          </w:p>
        </w:tc>
        <w:tc>
          <w:tcPr>
            <w:tcW w:w="1620" w:type="dxa"/>
            <w:tcBorders>
              <w:top w:val="single" w:sz="2" w:space="0" w:color="A6B1BB"/>
              <w:left w:val="nil"/>
              <w:bottom w:val="single" w:sz="2" w:space="0" w:color="A6B1BB"/>
              <w:right w:val="nil"/>
            </w:tcBorders>
            <w:shd w:val="clear" w:color="auto" w:fill="FFFEFD"/>
            <w:vAlign w:val="center"/>
          </w:tcPr>
          <w:p w14:paraId="5914D1A8" w14:textId="2A8B3684" w:rsidR="00DA2EAB" w:rsidRPr="0070388A" w:rsidRDefault="00DA2EAB" w:rsidP="00BF5B29">
            <w:pPr>
              <w:spacing w:after="0" w:line="240" w:lineRule="auto"/>
              <w:ind w:left="0" w:firstLine="0"/>
              <w:contextualSpacing/>
              <w:jc w:val="left"/>
              <w:rPr>
                <w:rFonts w:ascii="Aptos" w:hAnsi="Aptos"/>
                <w:sz w:val="12"/>
                <w:szCs w:val="12"/>
              </w:rPr>
            </w:pPr>
            <w:r>
              <w:rPr>
                <w:rFonts w:ascii="Aptos" w:hAnsi="Aptos"/>
                <w:color w:val="181717"/>
                <w:sz w:val="12"/>
                <w:szCs w:val="12"/>
              </w:rPr>
              <w:t xml:space="preserve">Country of </w:t>
            </w:r>
            <w:proofErr w:type="spellStart"/>
            <w:r>
              <w:rPr>
                <w:rFonts w:ascii="Aptos" w:hAnsi="Aptos"/>
                <w:color w:val="181717"/>
                <w:sz w:val="12"/>
                <w:szCs w:val="12"/>
              </w:rPr>
              <w:t>origin</w:t>
            </w:r>
            <w:proofErr w:type="spellEnd"/>
          </w:p>
        </w:tc>
        <w:tc>
          <w:tcPr>
            <w:tcW w:w="3272" w:type="dxa"/>
            <w:tcBorders>
              <w:top w:val="single" w:sz="2" w:space="0" w:color="A6B1BB"/>
              <w:left w:val="nil"/>
              <w:bottom w:val="single" w:sz="2" w:space="0" w:color="A6B1BB"/>
              <w:right w:val="nil"/>
            </w:tcBorders>
            <w:shd w:val="clear" w:color="auto" w:fill="FFFEFD"/>
            <w:vAlign w:val="center"/>
          </w:tcPr>
          <w:p w14:paraId="0EBC1045" w14:textId="293D2A44" w:rsidR="00DA2EAB" w:rsidRPr="0070388A" w:rsidRDefault="00DA2EAB" w:rsidP="00BF5B29">
            <w:pPr>
              <w:spacing w:after="0" w:line="240" w:lineRule="auto"/>
              <w:ind w:left="0" w:firstLine="0"/>
              <w:contextualSpacing/>
              <w:jc w:val="left"/>
              <w:rPr>
                <w:rFonts w:ascii="Aptos" w:hAnsi="Aptos"/>
                <w:sz w:val="12"/>
                <w:szCs w:val="12"/>
              </w:rPr>
            </w:pPr>
            <w:r>
              <w:rPr>
                <w:rFonts w:ascii="Aptos" w:hAnsi="Aptos"/>
                <w:color w:val="181717"/>
                <w:sz w:val="12"/>
                <w:szCs w:val="12"/>
              </w:rPr>
              <w:t>Finland</w:t>
            </w:r>
          </w:p>
        </w:tc>
      </w:tr>
      <w:tr w:rsidR="00DA2EAB" w:rsidRPr="0070388A" w14:paraId="70E6838F" w14:textId="77777777" w:rsidTr="00DA2EAB">
        <w:trPr>
          <w:trHeight w:val="286"/>
        </w:trPr>
        <w:tc>
          <w:tcPr>
            <w:tcW w:w="1979" w:type="dxa"/>
            <w:tcBorders>
              <w:top w:val="single" w:sz="2" w:space="0" w:color="A6B1BB"/>
              <w:left w:val="nil"/>
              <w:bottom w:val="single" w:sz="2" w:space="0" w:color="A6B1BB"/>
              <w:right w:val="nil"/>
            </w:tcBorders>
            <w:shd w:val="clear" w:color="auto" w:fill="FFFEFD"/>
            <w:vAlign w:val="center"/>
          </w:tcPr>
          <w:p w14:paraId="4D26F3CE" w14:textId="3DA5EDAC" w:rsidR="00DA2EAB" w:rsidRPr="0070388A" w:rsidRDefault="00DA2EAB" w:rsidP="00BF5B29">
            <w:pPr>
              <w:spacing w:after="0" w:line="240" w:lineRule="auto"/>
              <w:ind w:left="168" w:firstLine="0"/>
              <w:contextualSpacing/>
              <w:jc w:val="left"/>
              <w:rPr>
                <w:rFonts w:ascii="Aptos" w:hAnsi="Aptos"/>
                <w:sz w:val="12"/>
                <w:szCs w:val="12"/>
              </w:rPr>
            </w:pPr>
            <w:r>
              <w:rPr>
                <w:rFonts w:ascii="Aptos" w:hAnsi="Aptos"/>
                <w:color w:val="181717"/>
                <w:sz w:val="12"/>
                <w:szCs w:val="12"/>
              </w:rPr>
              <w:t>PRODUCT CERTIFICATES</w:t>
            </w:r>
          </w:p>
        </w:tc>
        <w:tc>
          <w:tcPr>
            <w:tcW w:w="1620" w:type="dxa"/>
            <w:tcBorders>
              <w:top w:val="single" w:sz="2" w:space="0" w:color="A6B1BB"/>
              <w:left w:val="nil"/>
              <w:bottom w:val="single" w:sz="2" w:space="0" w:color="A6B1BB"/>
              <w:right w:val="nil"/>
            </w:tcBorders>
            <w:shd w:val="clear" w:color="auto" w:fill="FFFEFD"/>
            <w:vAlign w:val="center"/>
          </w:tcPr>
          <w:p w14:paraId="6A63F99A" w14:textId="7FF3FB9F" w:rsidR="00DA2EAB" w:rsidRPr="0070388A" w:rsidRDefault="00DA2EAB" w:rsidP="00BF5B29">
            <w:pPr>
              <w:spacing w:after="0" w:line="240" w:lineRule="auto"/>
              <w:ind w:left="0" w:firstLine="0"/>
              <w:contextualSpacing/>
              <w:jc w:val="left"/>
              <w:rPr>
                <w:rFonts w:ascii="Aptos" w:hAnsi="Aptos"/>
                <w:sz w:val="12"/>
                <w:szCs w:val="12"/>
              </w:rPr>
            </w:pPr>
            <w:proofErr w:type="spellStart"/>
            <w:r>
              <w:rPr>
                <w:rFonts w:ascii="Aptos" w:hAnsi="Aptos"/>
                <w:sz w:val="12"/>
                <w:szCs w:val="12"/>
              </w:rPr>
              <w:t>Fall</w:t>
            </w:r>
            <w:proofErr w:type="spellEnd"/>
            <w:r>
              <w:rPr>
                <w:rFonts w:ascii="Aptos" w:hAnsi="Aptos"/>
                <w:sz w:val="12"/>
                <w:szCs w:val="12"/>
              </w:rPr>
              <w:t xml:space="preserve"> </w:t>
            </w:r>
            <w:proofErr w:type="spellStart"/>
            <w:r>
              <w:rPr>
                <w:rFonts w:ascii="Aptos" w:hAnsi="Aptos"/>
                <w:sz w:val="12"/>
                <w:szCs w:val="12"/>
              </w:rPr>
              <w:t>protection</w:t>
            </w:r>
            <w:proofErr w:type="spellEnd"/>
          </w:p>
        </w:tc>
        <w:tc>
          <w:tcPr>
            <w:tcW w:w="3272" w:type="dxa"/>
            <w:tcBorders>
              <w:top w:val="single" w:sz="2" w:space="0" w:color="A6B1BB"/>
              <w:left w:val="nil"/>
              <w:bottom w:val="single" w:sz="2" w:space="0" w:color="A6B1BB"/>
              <w:right w:val="nil"/>
            </w:tcBorders>
            <w:shd w:val="clear" w:color="auto" w:fill="FFFEFD"/>
            <w:vAlign w:val="center"/>
          </w:tcPr>
          <w:p w14:paraId="486020C8" w14:textId="54E1C86E" w:rsidR="00DA2EAB" w:rsidRPr="0070388A" w:rsidRDefault="00DA2EAB" w:rsidP="00BF5B29">
            <w:pPr>
              <w:spacing w:after="0" w:line="240" w:lineRule="auto"/>
              <w:ind w:left="0" w:firstLine="0"/>
              <w:contextualSpacing/>
              <w:jc w:val="left"/>
              <w:rPr>
                <w:rFonts w:ascii="Aptos" w:hAnsi="Aptos"/>
                <w:color w:val="181717"/>
                <w:sz w:val="12"/>
                <w:szCs w:val="12"/>
              </w:rPr>
            </w:pPr>
            <w:r w:rsidRPr="0070388A">
              <w:rPr>
                <w:rFonts w:ascii="Aptos" w:hAnsi="Aptos"/>
                <w:color w:val="181717"/>
                <w:sz w:val="12"/>
                <w:szCs w:val="12"/>
              </w:rPr>
              <w:t>EN353-1:2014+A1:2017</w:t>
            </w:r>
          </w:p>
          <w:p w14:paraId="186B8BFF" w14:textId="057E6037" w:rsidR="00DA2EAB" w:rsidRPr="0070388A" w:rsidRDefault="00DA2EAB" w:rsidP="00BF5B29">
            <w:pPr>
              <w:spacing w:after="0" w:line="240" w:lineRule="auto"/>
              <w:ind w:left="0" w:firstLine="0"/>
              <w:contextualSpacing/>
              <w:jc w:val="left"/>
              <w:rPr>
                <w:rFonts w:ascii="Aptos" w:hAnsi="Aptos"/>
                <w:sz w:val="12"/>
                <w:szCs w:val="12"/>
              </w:rPr>
            </w:pPr>
          </w:p>
        </w:tc>
      </w:tr>
      <w:tr w:rsidR="00DA2EAB" w:rsidRPr="0070388A" w14:paraId="3EE12307" w14:textId="77777777" w:rsidTr="00DA2EAB">
        <w:trPr>
          <w:trHeight w:val="277"/>
        </w:trPr>
        <w:tc>
          <w:tcPr>
            <w:tcW w:w="1979" w:type="dxa"/>
            <w:tcBorders>
              <w:top w:val="single" w:sz="2" w:space="0" w:color="A6B1BB"/>
              <w:left w:val="nil"/>
              <w:bottom w:val="single" w:sz="2" w:space="0" w:color="A6B1BB"/>
              <w:right w:val="nil"/>
            </w:tcBorders>
            <w:shd w:val="clear" w:color="auto" w:fill="FFFEFD"/>
            <w:vAlign w:val="center"/>
          </w:tcPr>
          <w:p w14:paraId="23128120" w14:textId="77777777" w:rsidR="00DA2EAB" w:rsidRPr="0070388A" w:rsidRDefault="00DA2EAB" w:rsidP="00BF5B29">
            <w:pPr>
              <w:spacing w:after="0" w:line="240" w:lineRule="auto"/>
              <w:ind w:left="0" w:firstLine="0"/>
              <w:contextualSpacing/>
              <w:jc w:val="left"/>
              <w:rPr>
                <w:rFonts w:ascii="Aptos" w:hAnsi="Aptos"/>
                <w:sz w:val="12"/>
                <w:szCs w:val="12"/>
              </w:rPr>
            </w:pPr>
          </w:p>
        </w:tc>
        <w:tc>
          <w:tcPr>
            <w:tcW w:w="1620" w:type="dxa"/>
            <w:tcBorders>
              <w:top w:val="single" w:sz="2" w:space="0" w:color="A6B1BB"/>
              <w:left w:val="nil"/>
              <w:bottom w:val="single" w:sz="2" w:space="0" w:color="A6B1BB"/>
              <w:right w:val="nil"/>
            </w:tcBorders>
            <w:shd w:val="clear" w:color="auto" w:fill="FFFEFD"/>
            <w:vAlign w:val="center"/>
          </w:tcPr>
          <w:p w14:paraId="17F0689E" w14:textId="2AD67C63" w:rsidR="00DA2EAB" w:rsidRPr="0070388A" w:rsidRDefault="00DA2EAB" w:rsidP="00BF5B29">
            <w:pPr>
              <w:spacing w:after="0" w:line="240" w:lineRule="auto"/>
              <w:ind w:left="0" w:firstLine="0"/>
              <w:contextualSpacing/>
              <w:jc w:val="left"/>
              <w:rPr>
                <w:rFonts w:ascii="Aptos" w:hAnsi="Aptos"/>
                <w:sz w:val="12"/>
                <w:szCs w:val="12"/>
              </w:rPr>
            </w:pPr>
          </w:p>
        </w:tc>
        <w:tc>
          <w:tcPr>
            <w:tcW w:w="3272" w:type="dxa"/>
            <w:tcBorders>
              <w:top w:val="single" w:sz="2" w:space="0" w:color="A6B1BB"/>
              <w:left w:val="nil"/>
              <w:bottom w:val="single" w:sz="2" w:space="0" w:color="A6B1BB"/>
              <w:right w:val="nil"/>
            </w:tcBorders>
            <w:shd w:val="clear" w:color="auto" w:fill="FFFEFD"/>
            <w:vAlign w:val="center"/>
          </w:tcPr>
          <w:p w14:paraId="07B11CA8" w14:textId="77777777" w:rsidR="00DA2EAB" w:rsidRPr="0070388A" w:rsidRDefault="00DA2EAB" w:rsidP="001D7F01">
            <w:pPr>
              <w:spacing w:after="0" w:line="240" w:lineRule="auto"/>
              <w:ind w:left="0" w:firstLine="0"/>
              <w:contextualSpacing/>
              <w:jc w:val="left"/>
              <w:rPr>
                <w:rFonts w:ascii="Aptos" w:hAnsi="Aptos"/>
                <w:color w:val="181717"/>
                <w:sz w:val="12"/>
                <w:szCs w:val="12"/>
              </w:rPr>
            </w:pPr>
            <w:r w:rsidRPr="0070388A">
              <w:rPr>
                <w:rFonts w:ascii="Aptos" w:hAnsi="Aptos"/>
                <w:color w:val="181717"/>
                <w:sz w:val="12"/>
                <w:szCs w:val="12"/>
              </w:rPr>
              <w:t>EN 795:2012</w:t>
            </w:r>
          </w:p>
          <w:p w14:paraId="7CEA2D84" w14:textId="74507813" w:rsidR="00DA2EAB" w:rsidRPr="0070388A" w:rsidRDefault="00DA2EAB" w:rsidP="00BF5B29">
            <w:pPr>
              <w:spacing w:after="0" w:line="240" w:lineRule="auto"/>
              <w:ind w:left="0" w:firstLine="0"/>
              <w:contextualSpacing/>
              <w:jc w:val="left"/>
              <w:rPr>
                <w:rFonts w:ascii="Aptos" w:hAnsi="Aptos"/>
                <w:color w:val="181717"/>
                <w:sz w:val="12"/>
                <w:szCs w:val="12"/>
              </w:rPr>
            </w:pPr>
          </w:p>
        </w:tc>
      </w:tr>
      <w:tr w:rsidR="00DA2EAB" w:rsidRPr="0070388A" w14:paraId="2B4D8FB3" w14:textId="77777777" w:rsidTr="00DA2EAB">
        <w:trPr>
          <w:trHeight w:val="277"/>
        </w:trPr>
        <w:tc>
          <w:tcPr>
            <w:tcW w:w="1979" w:type="dxa"/>
            <w:tcBorders>
              <w:top w:val="single" w:sz="2" w:space="0" w:color="A6B1BB"/>
              <w:left w:val="nil"/>
              <w:bottom w:val="single" w:sz="2" w:space="0" w:color="A6B1BB"/>
              <w:right w:val="nil"/>
            </w:tcBorders>
            <w:shd w:val="clear" w:color="auto" w:fill="FFFEFD"/>
            <w:vAlign w:val="center"/>
          </w:tcPr>
          <w:p w14:paraId="33CA748C" w14:textId="51ACC8A1" w:rsidR="00DA2EAB" w:rsidRPr="0070388A" w:rsidRDefault="00DA2EAB" w:rsidP="00E178D0">
            <w:pPr>
              <w:spacing w:after="0" w:line="240" w:lineRule="auto"/>
              <w:ind w:left="168" w:firstLine="0"/>
              <w:contextualSpacing/>
              <w:jc w:val="left"/>
              <w:rPr>
                <w:rFonts w:ascii="Aptos" w:hAnsi="Aptos"/>
                <w:sz w:val="12"/>
                <w:szCs w:val="12"/>
              </w:rPr>
            </w:pPr>
          </w:p>
        </w:tc>
        <w:tc>
          <w:tcPr>
            <w:tcW w:w="1620" w:type="dxa"/>
            <w:tcBorders>
              <w:top w:val="single" w:sz="2" w:space="0" w:color="A6B1BB"/>
              <w:left w:val="nil"/>
              <w:bottom w:val="single" w:sz="2" w:space="0" w:color="A6B1BB"/>
              <w:right w:val="nil"/>
            </w:tcBorders>
            <w:shd w:val="clear" w:color="auto" w:fill="FFFEFD"/>
            <w:vAlign w:val="center"/>
          </w:tcPr>
          <w:p w14:paraId="78E5F673" w14:textId="68BE1DD3" w:rsidR="00DA2EAB" w:rsidRPr="00D50A3E" w:rsidRDefault="00DA2EAB" w:rsidP="00E178D0">
            <w:pPr>
              <w:spacing w:after="0" w:line="240" w:lineRule="auto"/>
              <w:ind w:left="0" w:firstLine="0"/>
              <w:contextualSpacing/>
              <w:jc w:val="left"/>
              <w:rPr>
                <w:rFonts w:ascii="Aptos" w:hAnsi="Aptos"/>
                <w:sz w:val="12"/>
                <w:szCs w:val="12"/>
                <w:lang w:val="en-US"/>
              </w:rPr>
            </w:pPr>
            <w:r w:rsidRPr="00D50A3E">
              <w:rPr>
                <w:rFonts w:ascii="Aptos" w:hAnsi="Aptos"/>
                <w:color w:val="181717"/>
                <w:sz w:val="12"/>
                <w:szCs w:val="12"/>
                <w:lang w:val="en-US"/>
              </w:rPr>
              <w:t xml:space="preserve">Fixed ladder with fall protection system </w:t>
            </w:r>
          </w:p>
        </w:tc>
        <w:tc>
          <w:tcPr>
            <w:tcW w:w="3272" w:type="dxa"/>
            <w:tcBorders>
              <w:top w:val="single" w:sz="2" w:space="0" w:color="A6B1BB"/>
              <w:left w:val="nil"/>
              <w:bottom w:val="single" w:sz="2" w:space="0" w:color="A6B1BB"/>
              <w:right w:val="nil"/>
            </w:tcBorders>
            <w:shd w:val="clear" w:color="auto" w:fill="FFFEFD"/>
            <w:vAlign w:val="center"/>
          </w:tcPr>
          <w:p w14:paraId="292C8095" w14:textId="4830D145" w:rsidR="00DA2EAB" w:rsidRPr="0070388A" w:rsidRDefault="00DA2EAB" w:rsidP="00E178D0">
            <w:pPr>
              <w:spacing w:after="0" w:line="240" w:lineRule="auto"/>
              <w:ind w:left="0" w:firstLine="0"/>
              <w:contextualSpacing/>
              <w:jc w:val="left"/>
              <w:rPr>
                <w:rFonts w:ascii="Aptos" w:hAnsi="Aptos"/>
                <w:sz w:val="12"/>
                <w:szCs w:val="12"/>
              </w:rPr>
            </w:pPr>
            <w:r w:rsidRPr="0070388A">
              <w:rPr>
                <w:rFonts w:ascii="Aptos" w:hAnsi="Aptos"/>
                <w:color w:val="auto"/>
                <w:sz w:val="12"/>
                <w:szCs w:val="12"/>
              </w:rPr>
              <w:t>DIN 18799-2:</w:t>
            </w:r>
            <w:r w:rsidRPr="00A40224">
              <w:rPr>
                <w:rFonts w:ascii="Aptos" w:hAnsi="Aptos"/>
                <w:color w:val="auto"/>
                <w:sz w:val="12"/>
                <w:szCs w:val="12"/>
              </w:rPr>
              <w:t>20</w:t>
            </w:r>
            <w:r w:rsidR="006F3ACB">
              <w:rPr>
                <w:rFonts w:ascii="Aptos" w:hAnsi="Aptos"/>
                <w:color w:val="auto"/>
                <w:sz w:val="12"/>
                <w:szCs w:val="12"/>
              </w:rPr>
              <w:t>1</w:t>
            </w:r>
            <w:r w:rsidRPr="00A40224">
              <w:rPr>
                <w:rFonts w:ascii="Aptos" w:hAnsi="Aptos"/>
                <w:color w:val="auto"/>
                <w:sz w:val="12"/>
                <w:szCs w:val="12"/>
              </w:rPr>
              <w:t>9-0</w:t>
            </w:r>
            <w:r w:rsidR="009D0DCE">
              <w:rPr>
                <w:rFonts w:ascii="Aptos" w:hAnsi="Aptos"/>
                <w:color w:val="auto"/>
                <w:sz w:val="12"/>
                <w:szCs w:val="12"/>
              </w:rPr>
              <w:t>6</w:t>
            </w:r>
            <w:r w:rsidRPr="00A40224">
              <w:rPr>
                <w:rFonts w:ascii="Aptos" w:hAnsi="Aptos"/>
                <w:color w:val="auto"/>
                <w:sz w:val="12"/>
                <w:szCs w:val="12"/>
              </w:rPr>
              <w:t xml:space="preserve"> </w:t>
            </w:r>
            <w:r w:rsidRPr="0070388A">
              <w:rPr>
                <w:rFonts w:ascii="Aptos" w:hAnsi="Aptos"/>
                <w:color w:val="auto"/>
                <w:sz w:val="12"/>
                <w:szCs w:val="12"/>
              </w:rPr>
              <w:t>(TBA-</w:t>
            </w:r>
            <w:r w:rsidR="00031875">
              <w:rPr>
                <w:rFonts w:ascii="Aptos" w:hAnsi="Aptos"/>
                <w:color w:val="auto"/>
                <w:sz w:val="12"/>
                <w:szCs w:val="12"/>
              </w:rPr>
              <w:t>II</w:t>
            </w:r>
            <w:r w:rsidRPr="0070388A">
              <w:rPr>
                <w:rFonts w:ascii="Aptos" w:hAnsi="Aptos"/>
                <w:color w:val="auto"/>
                <w:sz w:val="12"/>
                <w:szCs w:val="12"/>
              </w:rPr>
              <w:t>, PTBM</w:t>
            </w:r>
            <w:r w:rsidR="0075068C">
              <w:rPr>
                <w:rFonts w:ascii="Aptos" w:hAnsi="Aptos"/>
                <w:color w:val="auto"/>
                <w:sz w:val="12"/>
                <w:szCs w:val="12"/>
              </w:rPr>
              <w:t xml:space="preserve">, PTBJ, </w:t>
            </w:r>
            <w:r w:rsidR="003D1A32">
              <w:rPr>
                <w:rFonts w:ascii="Aptos" w:hAnsi="Aptos"/>
                <w:color w:val="auto"/>
                <w:sz w:val="12"/>
                <w:szCs w:val="12"/>
              </w:rPr>
              <w:t>PTBK</w:t>
            </w:r>
            <w:r w:rsidRPr="0070388A">
              <w:rPr>
                <w:rFonts w:ascii="Aptos" w:hAnsi="Aptos"/>
                <w:color w:val="auto"/>
                <w:sz w:val="12"/>
                <w:szCs w:val="12"/>
              </w:rPr>
              <w:t>)</w:t>
            </w:r>
          </w:p>
        </w:tc>
      </w:tr>
      <w:tr w:rsidR="00DA2EAB" w:rsidRPr="0070388A" w14:paraId="75368D65" w14:textId="77777777" w:rsidTr="00DA2EAB">
        <w:trPr>
          <w:trHeight w:val="268"/>
        </w:trPr>
        <w:tc>
          <w:tcPr>
            <w:tcW w:w="1979" w:type="dxa"/>
            <w:tcBorders>
              <w:top w:val="single" w:sz="2" w:space="0" w:color="A6B1BB"/>
              <w:left w:val="nil"/>
              <w:bottom w:val="single" w:sz="2" w:space="0" w:color="A6B1BB"/>
              <w:right w:val="nil"/>
            </w:tcBorders>
            <w:shd w:val="clear" w:color="auto" w:fill="FFFEFD"/>
            <w:vAlign w:val="center"/>
          </w:tcPr>
          <w:p w14:paraId="4C2B20C4" w14:textId="355E806F" w:rsidR="00DA2EAB" w:rsidRPr="0070388A" w:rsidRDefault="00DA2EAB" w:rsidP="00B53935">
            <w:pPr>
              <w:spacing w:after="0" w:line="240" w:lineRule="auto"/>
              <w:ind w:left="0" w:right="132" w:firstLine="0"/>
              <w:contextualSpacing/>
              <w:jc w:val="center"/>
              <w:rPr>
                <w:rFonts w:ascii="Aptos" w:hAnsi="Aptos"/>
                <w:sz w:val="12"/>
                <w:szCs w:val="12"/>
              </w:rPr>
            </w:pPr>
            <w:r>
              <w:rPr>
                <w:rFonts w:ascii="Aptos" w:hAnsi="Aptos"/>
                <w:color w:val="181717"/>
                <w:sz w:val="12"/>
                <w:szCs w:val="12"/>
              </w:rPr>
              <w:t>PRODUCTION CERTIFICATES</w:t>
            </w:r>
          </w:p>
        </w:tc>
        <w:tc>
          <w:tcPr>
            <w:tcW w:w="1620" w:type="dxa"/>
            <w:tcBorders>
              <w:top w:val="single" w:sz="2" w:space="0" w:color="A6B1BB"/>
              <w:left w:val="nil"/>
              <w:bottom w:val="single" w:sz="2" w:space="0" w:color="A6B1BB"/>
              <w:right w:val="nil"/>
            </w:tcBorders>
            <w:shd w:val="clear" w:color="auto" w:fill="FFFEFD"/>
            <w:vAlign w:val="center"/>
          </w:tcPr>
          <w:p w14:paraId="2D94CF87" w14:textId="44F743D6" w:rsidR="00DA2EAB" w:rsidRPr="0070388A" w:rsidRDefault="00DA2EAB" w:rsidP="00E178D0">
            <w:pPr>
              <w:spacing w:after="0" w:line="240" w:lineRule="auto"/>
              <w:ind w:left="0" w:firstLine="0"/>
              <w:contextualSpacing/>
              <w:jc w:val="left"/>
              <w:rPr>
                <w:rFonts w:ascii="Aptos" w:hAnsi="Aptos"/>
                <w:sz w:val="12"/>
                <w:szCs w:val="12"/>
              </w:rPr>
            </w:pPr>
            <w:proofErr w:type="spellStart"/>
            <w:r>
              <w:rPr>
                <w:rFonts w:ascii="Aptos" w:hAnsi="Aptos"/>
                <w:color w:val="181717"/>
                <w:sz w:val="12"/>
                <w:szCs w:val="12"/>
              </w:rPr>
              <w:t>Quality</w:t>
            </w:r>
            <w:proofErr w:type="spellEnd"/>
          </w:p>
        </w:tc>
        <w:tc>
          <w:tcPr>
            <w:tcW w:w="3272" w:type="dxa"/>
            <w:tcBorders>
              <w:top w:val="single" w:sz="2" w:space="0" w:color="A6B1BB"/>
              <w:left w:val="nil"/>
              <w:bottom w:val="single" w:sz="2" w:space="0" w:color="A6B1BB"/>
              <w:right w:val="nil"/>
            </w:tcBorders>
            <w:shd w:val="clear" w:color="auto" w:fill="FFFEFD"/>
            <w:vAlign w:val="center"/>
          </w:tcPr>
          <w:p w14:paraId="40EA3D18" w14:textId="6E023EBC" w:rsidR="00DA2EAB" w:rsidRPr="0070388A" w:rsidRDefault="00DA2EAB" w:rsidP="00E178D0">
            <w:pPr>
              <w:spacing w:after="0" w:line="240" w:lineRule="auto"/>
              <w:ind w:left="0" w:firstLine="0"/>
              <w:contextualSpacing/>
              <w:jc w:val="left"/>
              <w:rPr>
                <w:rFonts w:ascii="Aptos" w:hAnsi="Aptos"/>
                <w:sz w:val="12"/>
                <w:szCs w:val="12"/>
              </w:rPr>
            </w:pPr>
            <w:r w:rsidRPr="0070388A">
              <w:rPr>
                <w:rFonts w:ascii="Aptos" w:hAnsi="Aptos"/>
                <w:color w:val="181717"/>
                <w:sz w:val="12"/>
                <w:szCs w:val="12"/>
              </w:rPr>
              <w:t>ISO9001</w:t>
            </w:r>
          </w:p>
        </w:tc>
      </w:tr>
      <w:tr w:rsidR="00DA2EAB" w:rsidRPr="0070388A" w14:paraId="1525E748" w14:textId="77777777" w:rsidTr="00DA2EAB">
        <w:trPr>
          <w:trHeight w:val="286"/>
        </w:trPr>
        <w:tc>
          <w:tcPr>
            <w:tcW w:w="1979" w:type="dxa"/>
            <w:tcBorders>
              <w:top w:val="single" w:sz="2" w:space="0" w:color="A6B1BB"/>
              <w:left w:val="nil"/>
              <w:bottom w:val="single" w:sz="2" w:space="0" w:color="A6B1BB"/>
              <w:right w:val="nil"/>
            </w:tcBorders>
            <w:shd w:val="clear" w:color="auto" w:fill="FFFEFD"/>
            <w:vAlign w:val="center"/>
          </w:tcPr>
          <w:p w14:paraId="1F4215E5" w14:textId="77777777" w:rsidR="00DA2EAB" w:rsidRPr="0070388A" w:rsidRDefault="00DA2EAB" w:rsidP="00E178D0">
            <w:pPr>
              <w:spacing w:after="0" w:line="240" w:lineRule="auto"/>
              <w:ind w:left="0" w:firstLine="0"/>
              <w:contextualSpacing/>
              <w:jc w:val="left"/>
              <w:rPr>
                <w:rFonts w:ascii="Aptos" w:hAnsi="Aptos"/>
                <w:sz w:val="12"/>
                <w:szCs w:val="12"/>
              </w:rPr>
            </w:pPr>
          </w:p>
        </w:tc>
        <w:tc>
          <w:tcPr>
            <w:tcW w:w="1620" w:type="dxa"/>
            <w:tcBorders>
              <w:top w:val="single" w:sz="2" w:space="0" w:color="A6B1BB"/>
              <w:left w:val="nil"/>
              <w:bottom w:val="single" w:sz="2" w:space="0" w:color="A6B1BB"/>
              <w:right w:val="nil"/>
            </w:tcBorders>
            <w:shd w:val="clear" w:color="auto" w:fill="FFFEFD"/>
            <w:vAlign w:val="center"/>
          </w:tcPr>
          <w:p w14:paraId="454EA6F1" w14:textId="39853238" w:rsidR="00DA2EAB" w:rsidRPr="0070388A" w:rsidRDefault="00DA2EAB" w:rsidP="00E178D0">
            <w:pPr>
              <w:spacing w:after="0" w:line="240" w:lineRule="auto"/>
              <w:ind w:left="0" w:firstLine="0"/>
              <w:contextualSpacing/>
              <w:jc w:val="left"/>
              <w:rPr>
                <w:rFonts w:ascii="Aptos" w:hAnsi="Aptos"/>
                <w:sz w:val="12"/>
                <w:szCs w:val="12"/>
              </w:rPr>
            </w:pPr>
            <w:proofErr w:type="spellStart"/>
            <w:r>
              <w:rPr>
                <w:rFonts w:ascii="Aptos" w:hAnsi="Aptos"/>
                <w:color w:val="181717"/>
                <w:sz w:val="12"/>
                <w:szCs w:val="12"/>
              </w:rPr>
              <w:t>Responsibility</w:t>
            </w:r>
            <w:proofErr w:type="spellEnd"/>
          </w:p>
        </w:tc>
        <w:tc>
          <w:tcPr>
            <w:tcW w:w="3272" w:type="dxa"/>
            <w:tcBorders>
              <w:top w:val="single" w:sz="2" w:space="0" w:color="A6B1BB"/>
              <w:left w:val="nil"/>
              <w:bottom w:val="single" w:sz="2" w:space="0" w:color="A6B1BB"/>
              <w:right w:val="nil"/>
            </w:tcBorders>
            <w:shd w:val="clear" w:color="auto" w:fill="FFFEFD"/>
            <w:vAlign w:val="center"/>
          </w:tcPr>
          <w:p w14:paraId="75674097" w14:textId="03628E5F" w:rsidR="00DA2EAB" w:rsidRPr="0070388A" w:rsidRDefault="00DA2EAB" w:rsidP="00E178D0">
            <w:pPr>
              <w:spacing w:after="0" w:line="240" w:lineRule="auto"/>
              <w:ind w:left="0" w:firstLine="0"/>
              <w:contextualSpacing/>
              <w:jc w:val="left"/>
              <w:rPr>
                <w:rFonts w:ascii="Aptos" w:hAnsi="Aptos"/>
                <w:sz w:val="12"/>
                <w:szCs w:val="12"/>
              </w:rPr>
            </w:pPr>
            <w:r w:rsidRPr="0070388A">
              <w:rPr>
                <w:rFonts w:ascii="Aptos" w:hAnsi="Aptos"/>
                <w:color w:val="181717"/>
                <w:sz w:val="12"/>
                <w:szCs w:val="12"/>
              </w:rPr>
              <w:t>ISO14001</w:t>
            </w:r>
            <w:r>
              <w:rPr>
                <w:rFonts w:ascii="Aptos" w:hAnsi="Aptos"/>
                <w:color w:val="181717"/>
                <w:sz w:val="12"/>
                <w:szCs w:val="12"/>
              </w:rPr>
              <w:t>, EPD</w:t>
            </w:r>
          </w:p>
        </w:tc>
      </w:tr>
      <w:tr w:rsidR="00DA2EAB" w:rsidRPr="0070388A" w14:paraId="104FB3DE" w14:textId="77777777" w:rsidTr="00DA2EAB">
        <w:trPr>
          <w:trHeight w:val="277"/>
        </w:trPr>
        <w:tc>
          <w:tcPr>
            <w:tcW w:w="1979" w:type="dxa"/>
            <w:tcBorders>
              <w:top w:val="single" w:sz="2" w:space="0" w:color="A6B1BB"/>
              <w:left w:val="nil"/>
              <w:bottom w:val="single" w:sz="2" w:space="0" w:color="A6B1BB"/>
              <w:right w:val="nil"/>
            </w:tcBorders>
            <w:shd w:val="clear" w:color="auto" w:fill="FFFEFD"/>
            <w:vAlign w:val="center"/>
          </w:tcPr>
          <w:p w14:paraId="5DC56951" w14:textId="77777777" w:rsidR="00DA2EAB" w:rsidRPr="0070388A" w:rsidRDefault="00DA2EAB" w:rsidP="00E178D0">
            <w:pPr>
              <w:spacing w:after="0" w:line="240" w:lineRule="auto"/>
              <w:ind w:left="0" w:firstLine="0"/>
              <w:contextualSpacing/>
              <w:jc w:val="left"/>
              <w:rPr>
                <w:rFonts w:ascii="Aptos" w:hAnsi="Aptos"/>
                <w:sz w:val="12"/>
                <w:szCs w:val="12"/>
              </w:rPr>
            </w:pPr>
          </w:p>
        </w:tc>
        <w:tc>
          <w:tcPr>
            <w:tcW w:w="1620" w:type="dxa"/>
            <w:tcBorders>
              <w:top w:val="single" w:sz="2" w:space="0" w:color="A6B1BB"/>
              <w:left w:val="nil"/>
              <w:bottom w:val="single" w:sz="2" w:space="0" w:color="A6B1BB"/>
              <w:right w:val="nil"/>
            </w:tcBorders>
            <w:shd w:val="clear" w:color="auto" w:fill="FFFEFD"/>
            <w:vAlign w:val="center"/>
          </w:tcPr>
          <w:p w14:paraId="79662D80" w14:textId="177160AB" w:rsidR="00DA2EAB" w:rsidRPr="0050593F" w:rsidRDefault="00DA2EAB" w:rsidP="00E178D0">
            <w:pPr>
              <w:spacing w:after="0" w:line="240" w:lineRule="auto"/>
              <w:ind w:left="0" w:firstLine="0"/>
              <w:contextualSpacing/>
              <w:jc w:val="left"/>
              <w:rPr>
                <w:rFonts w:ascii="Aptos" w:hAnsi="Aptos"/>
                <w:sz w:val="12"/>
                <w:szCs w:val="12"/>
                <w:lang w:val="en-US"/>
              </w:rPr>
            </w:pPr>
            <w:proofErr w:type="spellStart"/>
            <w:r w:rsidRPr="0050593F">
              <w:rPr>
                <w:rFonts w:ascii="Aptos" w:hAnsi="Aptos"/>
                <w:color w:val="181717"/>
                <w:sz w:val="12"/>
                <w:szCs w:val="12"/>
                <w:lang w:val="en-US"/>
              </w:rPr>
              <w:t>Cerification</w:t>
            </w:r>
            <w:proofErr w:type="spellEnd"/>
            <w:r w:rsidRPr="0050593F">
              <w:rPr>
                <w:rFonts w:ascii="Aptos" w:hAnsi="Aptos"/>
                <w:color w:val="181717"/>
                <w:sz w:val="12"/>
                <w:szCs w:val="12"/>
                <w:lang w:val="en-US"/>
              </w:rPr>
              <w:t xml:space="preserve"> of steel structures </w:t>
            </w:r>
          </w:p>
        </w:tc>
        <w:tc>
          <w:tcPr>
            <w:tcW w:w="3272" w:type="dxa"/>
            <w:tcBorders>
              <w:top w:val="single" w:sz="2" w:space="0" w:color="A6B1BB"/>
              <w:left w:val="nil"/>
              <w:bottom w:val="single" w:sz="2" w:space="0" w:color="A6B1BB"/>
              <w:right w:val="nil"/>
            </w:tcBorders>
            <w:shd w:val="clear" w:color="auto" w:fill="FFFEFD"/>
            <w:vAlign w:val="center"/>
          </w:tcPr>
          <w:p w14:paraId="5FEC88F9" w14:textId="4730C4B9" w:rsidR="00DA2EAB" w:rsidRPr="0070388A" w:rsidRDefault="00DA2EAB" w:rsidP="00E178D0">
            <w:pPr>
              <w:spacing w:after="0" w:line="240" w:lineRule="auto"/>
              <w:ind w:left="0" w:firstLine="0"/>
              <w:contextualSpacing/>
              <w:jc w:val="left"/>
              <w:rPr>
                <w:rFonts w:ascii="Aptos" w:hAnsi="Aptos"/>
                <w:sz w:val="12"/>
                <w:szCs w:val="12"/>
              </w:rPr>
            </w:pPr>
            <w:r w:rsidRPr="0070388A">
              <w:rPr>
                <w:rFonts w:ascii="Aptos" w:hAnsi="Aptos"/>
                <w:color w:val="181717"/>
                <w:sz w:val="12"/>
                <w:szCs w:val="12"/>
              </w:rPr>
              <w:t>EN1090-1:2009+A1:2011</w:t>
            </w:r>
          </w:p>
        </w:tc>
      </w:tr>
      <w:tr w:rsidR="00DA2EAB" w:rsidRPr="0070388A" w14:paraId="551356EA" w14:textId="77777777" w:rsidTr="00DA2EAB">
        <w:trPr>
          <w:trHeight w:val="277"/>
        </w:trPr>
        <w:tc>
          <w:tcPr>
            <w:tcW w:w="1979" w:type="dxa"/>
            <w:tcBorders>
              <w:top w:val="single" w:sz="2" w:space="0" w:color="A6B1BB"/>
              <w:left w:val="nil"/>
              <w:bottom w:val="single" w:sz="2" w:space="0" w:color="A6B1BB"/>
              <w:right w:val="nil"/>
            </w:tcBorders>
            <w:shd w:val="clear" w:color="auto" w:fill="FFFEFD"/>
            <w:vAlign w:val="center"/>
          </w:tcPr>
          <w:p w14:paraId="013DD591" w14:textId="77777777" w:rsidR="00DA2EAB" w:rsidRPr="0070388A" w:rsidRDefault="00DA2EAB" w:rsidP="00E178D0">
            <w:pPr>
              <w:spacing w:after="0" w:line="240" w:lineRule="auto"/>
              <w:ind w:left="0" w:firstLine="0"/>
              <w:contextualSpacing/>
              <w:jc w:val="left"/>
              <w:rPr>
                <w:rFonts w:ascii="Aptos" w:hAnsi="Aptos"/>
                <w:sz w:val="12"/>
                <w:szCs w:val="12"/>
              </w:rPr>
            </w:pPr>
          </w:p>
        </w:tc>
        <w:tc>
          <w:tcPr>
            <w:tcW w:w="1620" w:type="dxa"/>
            <w:tcBorders>
              <w:top w:val="single" w:sz="2" w:space="0" w:color="A6B1BB"/>
              <w:left w:val="nil"/>
              <w:bottom w:val="single" w:sz="2" w:space="0" w:color="A6B1BB"/>
              <w:right w:val="nil"/>
            </w:tcBorders>
            <w:shd w:val="clear" w:color="auto" w:fill="FFFEFD"/>
            <w:vAlign w:val="center"/>
          </w:tcPr>
          <w:p w14:paraId="3C36D1ED" w14:textId="63C5BBC7" w:rsidR="00DA2EAB" w:rsidRPr="0070388A" w:rsidRDefault="00DA2EAB" w:rsidP="00E178D0">
            <w:pPr>
              <w:spacing w:after="0" w:line="240" w:lineRule="auto"/>
              <w:ind w:left="0" w:firstLine="0"/>
              <w:contextualSpacing/>
              <w:jc w:val="left"/>
              <w:rPr>
                <w:rFonts w:ascii="Aptos" w:hAnsi="Aptos"/>
                <w:color w:val="181717"/>
                <w:sz w:val="12"/>
                <w:szCs w:val="12"/>
              </w:rPr>
            </w:pPr>
            <w:proofErr w:type="spellStart"/>
            <w:r>
              <w:rPr>
                <w:rFonts w:ascii="Aptos" w:hAnsi="Aptos"/>
                <w:color w:val="181717"/>
                <w:sz w:val="12"/>
                <w:szCs w:val="12"/>
              </w:rPr>
              <w:t>Galvanization</w:t>
            </w:r>
            <w:proofErr w:type="spellEnd"/>
            <w:r>
              <w:rPr>
                <w:rFonts w:ascii="Aptos" w:hAnsi="Aptos"/>
                <w:color w:val="181717"/>
                <w:sz w:val="12"/>
                <w:szCs w:val="12"/>
              </w:rPr>
              <w:t xml:space="preserve"> standard</w:t>
            </w:r>
          </w:p>
        </w:tc>
        <w:tc>
          <w:tcPr>
            <w:tcW w:w="3272" w:type="dxa"/>
            <w:tcBorders>
              <w:top w:val="single" w:sz="2" w:space="0" w:color="A6B1BB"/>
              <w:left w:val="nil"/>
              <w:bottom w:val="single" w:sz="2" w:space="0" w:color="A6B1BB"/>
              <w:right w:val="nil"/>
            </w:tcBorders>
            <w:shd w:val="clear" w:color="auto" w:fill="FFFEFD"/>
            <w:vAlign w:val="center"/>
          </w:tcPr>
          <w:p w14:paraId="1E20380F" w14:textId="2239D669" w:rsidR="00DA2EAB" w:rsidRPr="0070388A" w:rsidRDefault="00DA2EAB" w:rsidP="00E178D0">
            <w:pPr>
              <w:spacing w:after="0" w:line="240" w:lineRule="auto"/>
              <w:ind w:left="0" w:firstLine="0"/>
              <w:contextualSpacing/>
              <w:jc w:val="left"/>
              <w:rPr>
                <w:rFonts w:ascii="Aptos" w:hAnsi="Aptos"/>
                <w:color w:val="181717"/>
                <w:sz w:val="12"/>
                <w:szCs w:val="12"/>
              </w:rPr>
            </w:pPr>
            <w:r w:rsidRPr="0070388A">
              <w:rPr>
                <w:rFonts w:ascii="Aptos" w:hAnsi="Aptos"/>
                <w:color w:val="181717"/>
                <w:sz w:val="12"/>
                <w:szCs w:val="12"/>
              </w:rPr>
              <w:t>EN ISO 1461</w:t>
            </w:r>
          </w:p>
        </w:tc>
      </w:tr>
      <w:tr w:rsidR="00DA2EAB" w:rsidRPr="0070388A" w14:paraId="552FDB08" w14:textId="77777777" w:rsidTr="00DA2EAB">
        <w:trPr>
          <w:trHeight w:val="277"/>
        </w:trPr>
        <w:tc>
          <w:tcPr>
            <w:tcW w:w="1979" w:type="dxa"/>
            <w:tcBorders>
              <w:top w:val="single" w:sz="2" w:space="0" w:color="A6B1BB"/>
              <w:left w:val="nil"/>
              <w:bottom w:val="nil"/>
              <w:right w:val="nil"/>
            </w:tcBorders>
            <w:shd w:val="clear" w:color="auto" w:fill="FFFEFD"/>
            <w:vAlign w:val="center"/>
          </w:tcPr>
          <w:p w14:paraId="375DF1A2" w14:textId="77777777" w:rsidR="00DA2EAB" w:rsidRPr="0070388A" w:rsidRDefault="00DA2EAB" w:rsidP="00E178D0">
            <w:pPr>
              <w:spacing w:after="0" w:line="240" w:lineRule="auto"/>
              <w:ind w:left="0" w:firstLine="0"/>
              <w:contextualSpacing/>
              <w:jc w:val="left"/>
              <w:rPr>
                <w:rFonts w:ascii="Aptos" w:hAnsi="Aptos"/>
                <w:sz w:val="12"/>
                <w:szCs w:val="12"/>
              </w:rPr>
            </w:pPr>
          </w:p>
        </w:tc>
        <w:tc>
          <w:tcPr>
            <w:tcW w:w="1620" w:type="dxa"/>
            <w:tcBorders>
              <w:top w:val="single" w:sz="2" w:space="0" w:color="A6B1BB"/>
              <w:left w:val="nil"/>
              <w:bottom w:val="nil"/>
              <w:right w:val="nil"/>
            </w:tcBorders>
            <w:shd w:val="clear" w:color="auto" w:fill="FFFEFD"/>
            <w:vAlign w:val="center"/>
          </w:tcPr>
          <w:p w14:paraId="2A0BA766" w14:textId="77777777" w:rsidR="00DA2EAB" w:rsidRPr="0070388A" w:rsidRDefault="00DA2EAB" w:rsidP="00E178D0">
            <w:pPr>
              <w:spacing w:after="0" w:line="240" w:lineRule="auto"/>
              <w:ind w:left="0" w:firstLine="0"/>
              <w:contextualSpacing/>
              <w:jc w:val="left"/>
              <w:rPr>
                <w:rFonts w:ascii="Aptos" w:hAnsi="Aptos"/>
                <w:color w:val="181717"/>
                <w:sz w:val="12"/>
                <w:szCs w:val="12"/>
                <w:highlight w:val="yellow"/>
              </w:rPr>
            </w:pPr>
          </w:p>
        </w:tc>
        <w:tc>
          <w:tcPr>
            <w:tcW w:w="3272" w:type="dxa"/>
            <w:tcBorders>
              <w:top w:val="single" w:sz="2" w:space="0" w:color="A6B1BB"/>
              <w:left w:val="nil"/>
              <w:bottom w:val="nil"/>
              <w:right w:val="nil"/>
            </w:tcBorders>
            <w:shd w:val="clear" w:color="auto" w:fill="FFFEFD"/>
            <w:vAlign w:val="center"/>
          </w:tcPr>
          <w:p w14:paraId="1C21BBD7" w14:textId="77777777" w:rsidR="00DA2EAB" w:rsidRPr="0070388A" w:rsidRDefault="00DA2EAB" w:rsidP="00E178D0">
            <w:pPr>
              <w:spacing w:after="0" w:line="240" w:lineRule="auto"/>
              <w:ind w:left="0" w:firstLine="0"/>
              <w:contextualSpacing/>
              <w:jc w:val="left"/>
              <w:rPr>
                <w:rFonts w:ascii="Aptos" w:hAnsi="Aptos"/>
                <w:color w:val="181717"/>
                <w:sz w:val="12"/>
                <w:szCs w:val="12"/>
              </w:rPr>
            </w:pPr>
          </w:p>
        </w:tc>
      </w:tr>
    </w:tbl>
    <w:p w14:paraId="61FA2313" w14:textId="77777777" w:rsidR="00B20FE9" w:rsidRPr="0070388A" w:rsidRDefault="00B20FE9">
      <w:pPr>
        <w:rPr>
          <w:rFonts w:ascii="Aptos" w:hAnsi="Aptos"/>
        </w:rPr>
        <w:sectPr w:rsidR="00B20FE9" w:rsidRPr="0070388A" w:rsidSect="0070388A">
          <w:footerReference w:type="even" r:id="rId21"/>
          <w:footerReference w:type="default" r:id="rId22"/>
          <w:footerReference w:type="first" r:id="rId23"/>
          <w:pgSz w:w="8391" w:h="11906"/>
          <w:pgMar w:top="720" w:right="714" w:bottom="630" w:left="387" w:header="708" w:footer="708" w:gutter="0"/>
          <w:pgNumType w:start="0"/>
          <w:cols w:space="708"/>
          <w:titlePg/>
        </w:sectPr>
      </w:pPr>
    </w:p>
    <w:p w14:paraId="20875DBF" w14:textId="77777777" w:rsidR="00004FB2" w:rsidRPr="0070388A" w:rsidRDefault="00004FB2" w:rsidP="00466CA3">
      <w:pPr>
        <w:spacing w:after="0" w:line="240" w:lineRule="auto"/>
        <w:ind w:left="1080" w:right="922"/>
        <w:jc w:val="center"/>
        <w:rPr>
          <w:rFonts w:ascii="Aptos" w:hAnsi="Aptos"/>
          <w:b/>
          <w:bCs/>
          <w:color w:val="EF7D2D"/>
          <w:sz w:val="18"/>
          <w:lang w:val="en-US"/>
        </w:rPr>
      </w:pPr>
    </w:p>
    <w:p w14:paraId="7C5E5023" w14:textId="77777777" w:rsidR="00004FB2" w:rsidRPr="0070388A" w:rsidRDefault="00004FB2" w:rsidP="00466CA3">
      <w:pPr>
        <w:spacing w:after="0" w:line="240" w:lineRule="auto"/>
        <w:ind w:left="1080" w:right="922"/>
        <w:jc w:val="center"/>
        <w:rPr>
          <w:rFonts w:ascii="Aptos" w:hAnsi="Aptos"/>
          <w:b/>
          <w:bCs/>
          <w:color w:val="EF7D2D"/>
          <w:sz w:val="18"/>
          <w:lang w:val="en-US"/>
        </w:rPr>
      </w:pPr>
    </w:p>
    <w:p w14:paraId="1DB6D865" w14:textId="77777777" w:rsidR="00004FB2" w:rsidRPr="0070388A" w:rsidRDefault="00004FB2" w:rsidP="00466CA3">
      <w:pPr>
        <w:spacing w:after="0" w:line="240" w:lineRule="auto"/>
        <w:ind w:left="1080" w:right="922"/>
        <w:jc w:val="center"/>
        <w:rPr>
          <w:rFonts w:ascii="Aptos" w:hAnsi="Aptos"/>
          <w:b/>
          <w:bCs/>
          <w:color w:val="EF7D2D"/>
          <w:sz w:val="18"/>
          <w:lang w:val="en-US"/>
        </w:rPr>
      </w:pPr>
    </w:p>
    <w:p w14:paraId="135712A1" w14:textId="77777777" w:rsidR="00004FB2" w:rsidRPr="0070388A" w:rsidRDefault="00004FB2" w:rsidP="00466CA3">
      <w:pPr>
        <w:spacing w:after="0" w:line="240" w:lineRule="auto"/>
        <w:ind w:left="1080" w:right="922"/>
        <w:jc w:val="center"/>
        <w:rPr>
          <w:rFonts w:ascii="Aptos" w:hAnsi="Aptos"/>
          <w:b/>
          <w:bCs/>
          <w:color w:val="EF7D2D"/>
          <w:sz w:val="18"/>
          <w:lang w:val="en-US"/>
        </w:rPr>
      </w:pPr>
    </w:p>
    <w:p w14:paraId="53CB0711" w14:textId="77777777" w:rsidR="00004FB2" w:rsidRPr="0070388A" w:rsidRDefault="00004FB2" w:rsidP="00466CA3">
      <w:pPr>
        <w:spacing w:after="0" w:line="240" w:lineRule="auto"/>
        <w:ind w:left="1080" w:right="922"/>
        <w:jc w:val="center"/>
        <w:rPr>
          <w:rFonts w:ascii="Aptos" w:hAnsi="Aptos"/>
          <w:b/>
          <w:bCs/>
          <w:color w:val="EF7D2D"/>
          <w:sz w:val="18"/>
          <w:lang w:val="en-US"/>
        </w:rPr>
      </w:pPr>
    </w:p>
    <w:p w14:paraId="216E0BD7" w14:textId="77777777" w:rsidR="00004FB2" w:rsidRPr="0070388A" w:rsidRDefault="00004FB2" w:rsidP="00466CA3">
      <w:pPr>
        <w:spacing w:after="0" w:line="240" w:lineRule="auto"/>
        <w:ind w:left="1080" w:right="922"/>
        <w:jc w:val="center"/>
        <w:rPr>
          <w:rFonts w:ascii="Aptos" w:hAnsi="Aptos"/>
          <w:b/>
          <w:bCs/>
          <w:color w:val="EF7D2D"/>
          <w:sz w:val="18"/>
          <w:lang w:val="en-US"/>
        </w:rPr>
      </w:pPr>
    </w:p>
    <w:p w14:paraId="5C5CD3F1" w14:textId="77777777" w:rsidR="00004FB2" w:rsidRPr="0070388A" w:rsidRDefault="00004FB2" w:rsidP="00466CA3">
      <w:pPr>
        <w:spacing w:after="0" w:line="240" w:lineRule="auto"/>
        <w:ind w:left="1080" w:right="922"/>
        <w:jc w:val="center"/>
        <w:rPr>
          <w:rFonts w:ascii="Aptos" w:hAnsi="Aptos"/>
          <w:b/>
          <w:bCs/>
          <w:color w:val="EF7D2D"/>
          <w:sz w:val="18"/>
          <w:lang w:val="en-US"/>
        </w:rPr>
      </w:pPr>
    </w:p>
    <w:p w14:paraId="227D1B4D" w14:textId="39BCDE1D" w:rsidR="00772564" w:rsidRPr="00BE405B" w:rsidRDefault="00BE405B" w:rsidP="00466CA3">
      <w:pPr>
        <w:spacing w:after="0" w:line="240" w:lineRule="auto"/>
        <w:ind w:left="1080" w:right="922"/>
        <w:jc w:val="center"/>
        <w:rPr>
          <w:rFonts w:ascii="Aptos" w:hAnsi="Aptos"/>
          <w:b/>
          <w:bCs/>
          <w:color w:val="auto"/>
          <w:sz w:val="22"/>
          <w:szCs w:val="28"/>
          <w:lang w:val="en-US"/>
        </w:rPr>
      </w:pPr>
      <w:r>
        <w:rPr>
          <w:rFonts w:ascii="Aptos" w:hAnsi="Aptos"/>
          <w:b/>
          <w:bCs/>
          <w:color w:val="auto"/>
          <w:sz w:val="22"/>
          <w:szCs w:val="28"/>
          <w:lang w:val="en-US"/>
        </w:rPr>
        <w:t>Turvatikas Safety Ladder®</w:t>
      </w:r>
    </w:p>
    <w:p w14:paraId="0DA67D6B" w14:textId="77777777" w:rsidR="00772564" w:rsidRDefault="00772564" w:rsidP="00466CA3">
      <w:pPr>
        <w:spacing w:after="0" w:line="240" w:lineRule="auto"/>
        <w:ind w:left="1080" w:right="922"/>
        <w:jc w:val="center"/>
        <w:rPr>
          <w:rFonts w:ascii="Aptos" w:hAnsi="Aptos"/>
          <w:color w:val="auto"/>
          <w:sz w:val="18"/>
          <w:lang w:val="en-US"/>
        </w:rPr>
      </w:pPr>
    </w:p>
    <w:p w14:paraId="44EC356F" w14:textId="77777777" w:rsidR="006F71C1" w:rsidRPr="00BE405B" w:rsidRDefault="006F71C1" w:rsidP="00466CA3">
      <w:pPr>
        <w:spacing w:after="0" w:line="240" w:lineRule="auto"/>
        <w:ind w:left="1080" w:right="922"/>
        <w:jc w:val="center"/>
        <w:rPr>
          <w:rFonts w:ascii="Aptos" w:hAnsi="Aptos"/>
          <w:color w:val="auto"/>
          <w:sz w:val="18"/>
          <w:lang w:val="en-US"/>
        </w:rPr>
      </w:pPr>
    </w:p>
    <w:p w14:paraId="62454D65" w14:textId="77777777" w:rsidR="006F71C1" w:rsidRPr="00CC526D" w:rsidRDefault="006F71C1" w:rsidP="006F71C1">
      <w:pPr>
        <w:spacing w:after="0" w:line="259" w:lineRule="auto"/>
        <w:ind w:left="0" w:firstLine="0"/>
        <w:jc w:val="center"/>
        <w:rPr>
          <w:rFonts w:ascii="Aptos" w:hAnsi="Aptos"/>
          <w:color w:val="181717"/>
          <w:sz w:val="18"/>
          <w:szCs w:val="18"/>
          <w:lang w:val="en-US"/>
        </w:rPr>
      </w:pPr>
      <w:r w:rsidRPr="002459D1">
        <w:rPr>
          <w:rFonts w:ascii="Aptos" w:hAnsi="Aptos"/>
          <w:color w:val="181717"/>
          <w:sz w:val="18"/>
          <w:szCs w:val="18"/>
          <w:lang w:val="en-US"/>
        </w:rPr>
        <w:t xml:space="preserve">Finnish fall arrest system for masts and </w:t>
      </w:r>
      <w:r>
        <w:rPr>
          <w:rFonts w:ascii="Aptos" w:hAnsi="Aptos"/>
          <w:color w:val="181717"/>
          <w:sz w:val="18"/>
          <w:szCs w:val="18"/>
          <w:lang w:val="en-US"/>
        </w:rPr>
        <w:t>other high structures.</w:t>
      </w:r>
    </w:p>
    <w:p w14:paraId="30AA10B6" w14:textId="77777777" w:rsidR="00004FB2" w:rsidRPr="006F71C1" w:rsidRDefault="00004FB2" w:rsidP="00004FB2">
      <w:pPr>
        <w:spacing w:after="0" w:line="240" w:lineRule="auto"/>
        <w:ind w:left="1080" w:right="922"/>
        <w:jc w:val="center"/>
        <w:rPr>
          <w:rFonts w:ascii="Aptos" w:hAnsi="Aptos"/>
          <w:color w:val="auto"/>
          <w:lang w:val="en-US"/>
        </w:rPr>
      </w:pPr>
    </w:p>
    <w:p w14:paraId="253E2F86" w14:textId="77777777" w:rsidR="00466CA3" w:rsidRPr="006F71C1" w:rsidRDefault="00466CA3" w:rsidP="00BF5B29">
      <w:pPr>
        <w:spacing w:after="0" w:line="240" w:lineRule="auto"/>
        <w:ind w:left="1080" w:right="922"/>
        <w:jc w:val="center"/>
        <w:rPr>
          <w:rFonts w:ascii="Aptos" w:hAnsi="Aptos"/>
          <w:color w:val="auto"/>
          <w:lang w:val="en-US"/>
        </w:rPr>
      </w:pPr>
    </w:p>
    <w:p w14:paraId="5DB1E1F9" w14:textId="6ADBC7E6" w:rsidR="00B20FE9" w:rsidRPr="00BE405B" w:rsidRDefault="00962C06" w:rsidP="00BF5B29">
      <w:pPr>
        <w:spacing w:after="0" w:line="240" w:lineRule="auto"/>
        <w:ind w:left="1080" w:right="922"/>
        <w:jc w:val="center"/>
        <w:rPr>
          <w:rFonts w:ascii="Aptos" w:hAnsi="Aptos"/>
          <w:b/>
          <w:bCs/>
          <w:color w:val="auto"/>
          <w:lang w:val="en-US"/>
        </w:rPr>
      </w:pPr>
      <w:r w:rsidRPr="00BE405B">
        <w:rPr>
          <w:rFonts w:ascii="Aptos" w:hAnsi="Aptos"/>
          <w:b/>
          <w:bCs/>
          <w:color w:val="auto"/>
          <w:sz w:val="18"/>
          <w:lang w:val="en-US"/>
        </w:rPr>
        <w:t xml:space="preserve">Eltel Networks </w:t>
      </w:r>
      <w:r w:rsidR="001F0FF5" w:rsidRPr="00BE405B">
        <w:rPr>
          <w:rFonts w:ascii="Aptos" w:hAnsi="Aptos"/>
          <w:b/>
          <w:bCs/>
          <w:color w:val="auto"/>
          <w:sz w:val="18"/>
          <w:lang w:val="en-US"/>
        </w:rPr>
        <w:t>Oy</w:t>
      </w:r>
    </w:p>
    <w:p w14:paraId="0C36F370" w14:textId="77777777" w:rsidR="00466CA3" w:rsidRPr="00BE405B" w:rsidRDefault="00466CA3" w:rsidP="00BF5B29">
      <w:pPr>
        <w:spacing w:after="0" w:line="240" w:lineRule="auto"/>
        <w:ind w:left="1080" w:right="922"/>
        <w:jc w:val="center"/>
        <w:rPr>
          <w:rFonts w:ascii="Aptos" w:hAnsi="Aptos"/>
          <w:color w:val="auto"/>
          <w:sz w:val="18"/>
          <w:lang w:val="en-US"/>
        </w:rPr>
      </w:pPr>
    </w:p>
    <w:p w14:paraId="3325CB55" w14:textId="77777777" w:rsidR="00B20FE9" w:rsidRPr="00BE405B" w:rsidRDefault="00962C06" w:rsidP="00BF5B29">
      <w:pPr>
        <w:spacing w:after="0" w:line="240" w:lineRule="auto"/>
        <w:ind w:left="1080" w:right="922"/>
        <w:jc w:val="center"/>
        <w:rPr>
          <w:rFonts w:ascii="Aptos" w:hAnsi="Aptos"/>
          <w:color w:val="auto"/>
          <w:lang w:val="en-US"/>
        </w:rPr>
      </w:pPr>
      <w:r w:rsidRPr="00BE405B">
        <w:rPr>
          <w:rFonts w:ascii="Aptos" w:hAnsi="Aptos"/>
          <w:color w:val="auto"/>
          <w:sz w:val="18"/>
          <w:lang w:val="en-US"/>
        </w:rPr>
        <w:t>Laturinkuja 8</w:t>
      </w:r>
    </w:p>
    <w:p w14:paraId="4BF645D5" w14:textId="0C25F6EC" w:rsidR="00B20FE9" w:rsidRPr="00BE405B" w:rsidRDefault="00962C06" w:rsidP="00BF5B29">
      <w:pPr>
        <w:spacing w:after="0" w:line="240" w:lineRule="auto"/>
        <w:ind w:left="1080" w:right="922"/>
        <w:jc w:val="center"/>
        <w:rPr>
          <w:rFonts w:ascii="Aptos" w:hAnsi="Aptos"/>
          <w:color w:val="auto"/>
          <w:lang w:val="en-US"/>
        </w:rPr>
      </w:pPr>
      <w:r w:rsidRPr="00BE405B">
        <w:rPr>
          <w:rFonts w:ascii="Aptos" w:hAnsi="Aptos"/>
          <w:color w:val="auto"/>
          <w:sz w:val="18"/>
          <w:lang w:val="en-US"/>
        </w:rPr>
        <w:t>02650 Espoo</w:t>
      </w:r>
    </w:p>
    <w:p w14:paraId="41E1E0EF" w14:textId="77777777" w:rsidR="00B20FE9" w:rsidRPr="00FF5B5D" w:rsidRDefault="00962C06" w:rsidP="00BF5B29">
      <w:pPr>
        <w:spacing w:after="0" w:line="240" w:lineRule="auto"/>
        <w:ind w:left="1080" w:right="922"/>
        <w:jc w:val="center"/>
        <w:rPr>
          <w:rFonts w:ascii="Aptos" w:hAnsi="Aptos"/>
          <w:color w:val="auto"/>
          <w:lang w:val="en-US"/>
        </w:rPr>
      </w:pPr>
      <w:r w:rsidRPr="00FF5B5D">
        <w:rPr>
          <w:rFonts w:ascii="Aptos" w:hAnsi="Aptos"/>
          <w:color w:val="auto"/>
          <w:sz w:val="18"/>
          <w:lang w:val="en-US"/>
        </w:rPr>
        <w:t>FINLAND</w:t>
      </w:r>
    </w:p>
    <w:p w14:paraId="117F0186" w14:textId="77777777" w:rsidR="00466CA3" w:rsidRPr="00FF5B5D" w:rsidRDefault="00466CA3" w:rsidP="00BF5B29">
      <w:pPr>
        <w:spacing w:after="0" w:line="240" w:lineRule="auto"/>
        <w:ind w:left="1080" w:right="922"/>
        <w:jc w:val="center"/>
        <w:rPr>
          <w:rFonts w:ascii="Aptos" w:hAnsi="Aptos"/>
          <w:color w:val="auto"/>
          <w:sz w:val="18"/>
          <w:lang w:val="en-US"/>
        </w:rPr>
      </w:pPr>
    </w:p>
    <w:p w14:paraId="506A3D35" w14:textId="4855518A" w:rsidR="00466CA3" w:rsidRPr="00FF5B5D" w:rsidRDefault="00962C06" w:rsidP="00BF5B29">
      <w:pPr>
        <w:spacing w:after="0" w:line="240" w:lineRule="auto"/>
        <w:ind w:left="1080" w:right="922"/>
        <w:jc w:val="center"/>
        <w:rPr>
          <w:rFonts w:ascii="Aptos" w:hAnsi="Aptos"/>
          <w:color w:val="auto"/>
          <w:sz w:val="18"/>
          <w:lang w:val="en-US"/>
        </w:rPr>
      </w:pPr>
      <w:r w:rsidRPr="00FF5B5D">
        <w:rPr>
          <w:rFonts w:ascii="Aptos" w:hAnsi="Aptos"/>
          <w:color w:val="auto"/>
          <w:sz w:val="18"/>
          <w:lang w:val="en-US"/>
        </w:rPr>
        <w:t xml:space="preserve">+358 20 411 211 </w:t>
      </w:r>
    </w:p>
    <w:p w14:paraId="16BAF7B1" w14:textId="64B522A3" w:rsidR="00466CA3" w:rsidRPr="00FF5B5D" w:rsidRDefault="00466CA3" w:rsidP="00BF5B29">
      <w:pPr>
        <w:spacing w:after="0" w:line="240" w:lineRule="auto"/>
        <w:ind w:left="1080" w:right="922"/>
        <w:jc w:val="center"/>
        <w:rPr>
          <w:rFonts w:ascii="Aptos" w:hAnsi="Aptos"/>
          <w:color w:val="auto"/>
          <w:sz w:val="18"/>
          <w:lang w:val="en-US"/>
        </w:rPr>
      </w:pPr>
    </w:p>
    <w:p w14:paraId="5000874D" w14:textId="0F3C8053" w:rsidR="00772564" w:rsidRPr="00FF5B5D" w:rsidRDefault="00772564" w:rsidP="00BF5B29">
      <w:pPr>
        <w:spacing w:after="0" w:line="240" w:lineRule="auto"/>
        <w:ind w:left="1080" w:right="922"/>
        <w:jc w:val="center"/>
        <w:rPr>
          <w:rFonts w:ascii="Aptos" w:hAnsi="Aptos"/>
          <w:color w:val="auto"/>
          <w:sz w:val="18"/>
          <w:lang w:val="en-US"/>
        </w:rPr>
      </w:pPr>
      <w:r w:rsidRPr="00FF5B5D">
        <w:rPr>
          <w:rFonts w:ascii="Aptos" w:hAnsi="Aptos"/>
          <w:color w:val="auto"/>
          <w:sz w:val="18"/>
          <w:lang w:val="en-US"/>
        </w:rPr>
        <w:t>turvatikas@eltelnetworks.com</w:t>
      </w:r>
    </w:p>
    <w:p w14:paraId="1DBD082F" w14:textId="3DD9228F" w:rsidR="00BF5B29" w:rsidRPr="00FF5B5D" w:rsidRDefault="00962C06" w:rsidP="00BF5B29">
      <w:pPr>
        <w:spacing w:after="0" w:line="240" w:lineRule="auto"/>
        <w:ind w:left="1080" w:right="922"/>
        <w:jc w:val="center"/>
        <w:rPr>
          <w:rFonts w:ascii="Aptos" w:hAnsi="Aptos"/>
          <w:color w:val="auto"/>
          <w:sz w:val="18"/>
          <w:lang w:val="en-US"/>
        </w:rPr>
      </w:pPr>
      <w:r w:rsidRPr="00FF5B5D">
        <w:rPr>
          <w:rFonts w:ascii="Aptos" w:hAnsi="Aptos"/>
          <w:color w:val="auto"/>
          <w:sz w:val="18"/>
          <w:lang w:val="en-US"/>
        </w:rPr>
        <w:t>safetyladder@eltelnetworks.com</w:t>
      </w:r>
    </w:p>
    <w:p w14:paraId="77EFC677" w14:textId="77777777" w:rsidR="00466CA3" w:rsidRPr="00FF5B5D" w:rsidRDefault="00466CA3" w:rsidP="00BF5B29">
      <w:pPr>
        <w:spacing w:after="0" w:line="240" w:lineRule="auto"/>
        <w:ind w:left="1080" w:right="922"/>
        <w:jc w:val="center"/>
        <w:rPr>
          <w:rFonts w:ascii="Aptos" w:hAnsi="Aptos"/>
          <w:color w:val="EF7D2D"/>
          <w:sz w:val="18"/>
          <w:lang w:val="en-US"/>
        </w:rPr>
      </w:pPr>
    </w:p>
    <w:p w14:paraId="449DC9CD" w14:textId="7D0D2F22" w:rsidR="00B20FE9" w:rsidRPr="0070388A" w:rsidRDefault="00BE405B">
      <w:pPr>
        <w:spacing w:after="0" w:line="259" w:lineRule="auto"/>
        <w:ind w:left="1537" w:firstLine="0"/>
        <w:jc w:val="left"/>
        <w:rPr>
          <w:rFonts w:ascii="Aptos" w:hAnsi="Aptos"/>
        </w:rPr>
      </w:pPr>
      <w:r>
        <w:rPr>
          <w:rFonts w:ascii="Aptos" w:hAnsi="Aptos"/>
          <w:noProof/>
          <w:lang w:val="en-US"/>
        </w:rPr>
        <w:drawing>
          <wp:anchor distT="0" distB="0" distL="114300" distR="114300" simplePos="0" relativeHeight="251667456" behindDoc="1" locked="0" layoutInCell="1" allowOverlap="1" wp14:anchorId="4D3C27A2" wp14:editId="75CD7204">
            <wp:simplePos x="0" y="0"/>
            <wp:positionH relativeFrom="column">
              <wp:posOffset>1331595</wp:posOffset>
            </wp:positionH>
            <wp:positionV relativeFrom="paragraph">
              <wp:posOffset>335280</wp:posOffset>
            </wp:positionV>
            <wp:extent cx="1000760" cy="574675"/>
            <wp:effectExtent l="0" t="0" r="0" b="0"/>
            <wp:wrapTight wrapText="bothSides">
              <wp:wrapPolygon edited="0">
                <wp:start x="10690" y="3580"/>
                <wp:lineTo x="4523" y="5728"/>
                <wp:lineTo x="2056" y="9308"/>
                <wp:lineTo x="2467" y="17185"/>
                <wp:lineTo x="6990" y="17185"/>
                <wp:lineTo x="18914" y="13604"/>
                <wp:lineTo x="19736" y="6444"/>
                <wp:lineTo x="14391" y="3580"/>
                <wp:lineTo x="10690" y="3580"/>
              </wp:wrapPolygon>
            </wp:wrapTight>
            <wp:docPr id="929169840" name="Picture 2" descr="A blu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43094" name="Picture 2" descr="A blue and orange logo&#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00760" cy="574675"/>
                    </a:xfrm>
                    <a:prstGeom prst="rect">
                      <a:avLst/>
                    </a:prstGeom>
                  </pic:spPr>
                </pic:pic>
              </a:graphicData>
            </a:graphic>
            <wp14:sizeRelH relativeFrom="margin">
              <wp14:pctWidth>0</wp14:pctWidth>
            </wp14:sizeRelH>
            <wp14:sizeRelV relativeFrom="margin">
              <wp14:pctHeight>0</wp14:pctHeight>
            </wp14:sizeRelV>
          </wp:anchor>
        </w:drawing>
      </w:r>
      <w:r>
        <w:rPr>
          <w:rFonts w:ascii="Aptos" w:hAnsi="Aptos"/>
          <w:noProof/>
          <w:lang w:val="en-US"/>
        </w:rPr>
        <w:drawing>
          <wp:anchor distT="0" distB="0" distL="114300" distR="114300" simplePos="0" relativeHeight="251666432" behindDoc="1" locked="0" layoutInCell="1" allowOverlap="1" wp14:anchorId="749E771B" wp14:editId="3ACB7042">
            <wp:simplePos x="0" y="0"/>
            <wp:positionH relativeFrom="column">
              <wp:posOffset>1120979</wp:posOffset>
            </wp:positionH>
            <wp:positionV relativeFrom="paragraph">
              <wp:posOffset>1132384</wp:posOffset>
            </wp:positionV>
            <wp:extent cx="1346200" cy="294005"/>
            <wp:effectExtent l="0" t="0" r="6350" b="0"/>
            <wp:wrapTight wrapText="bothSides">
              <wp:wrapPolygon edited="0">
                <wp:start x="0" y="0"/>
                <wp:lineTo x="0" y="19594"/>
                <wp:lineTo x="5196" y="19594"/>
                <wp:lineTo x="21396" y="19594"/>
                <wp:lineTo x="21396" y="0"/>
                <wp:lineTo x="0" y="0"/>
              </wp:wrapPolygon>
            </wp:wrapTight>
            <wp:docPr id="1387512489"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011688" name="Picture 1" descr="Blue text on a black background&#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46200" cy="294005"/>
                    </a:xfrm>
                    <a:prstGeom prst="rect">
                      <a:avLst/>
                    </a:prstGeom>
                  </pic:spPr>
                </pic:pic>
              </a:graphicData>
            </a:graphic>
            <wp14:sizeRelH relativeFrom="margin">
              <wp14:pctWidth>0</wp14:pctWidth>
            </wp14:sizeRelH>
            <wp14:sizeRelV relativeFrom="margin">
              <wp14:pctHeight>0</wp14:pctHeight>
            </wp14:sizeRelV>
          </wp:anchor>
        </w:drawing>
      </w:r>
    </w:p>
    <w:sectPr w:rsidR="00B20FE9" w:rsidRPr="0070388A">
      <w:footerReference w:type="even" r:id="rId24"/>
      <w:footerReference w:type="default" r:id="rId25"/>
      <w:footerReference w:type="first" r:id="rId26"/>
      <w:pgSz w:w="8391" w:h="11906"/>
      <w:pgMar w:top="1440" w:right="1440" w:bottom="548"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A8A3B" w14:textId="77777777" w:rsidR="00807916" w:rsidRDefault="00807916">
      <w:pPr>
        <w:spacing w:after="0" w:line="240" w:lineRule="auto"/>
      </w:pPr>
      <w:r>
        <w:separator/>
      </w:r>
    </w:p>
  </w:endnote>
  <w:endnote w:type="continuationSeparator" w:id="0">
    <w:p w14:paraId="361209C3" w14:textId="77777777" w:rsidR="00807916" w:rsidRDefault="00807916">
      <w:pPr>
        <w:spacing w:after="0" w:line="240" w:lineRule="auto"/>
      </w:pPr>
      <w:r>
        <w:continuationSeparator/>
      </w:r>
    </w:p>
  </w:endnote>
  <w:endnote w:type="continuationNotice" w:id="1">
    <w:p w14:paraId="2FFB6D26" w14:textId="77777777" w:rsidR="00807916" w:rsidRDefault="008079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FC512" w14:textId="77777777" w:rsidR="008C6CB4" w:rsidRDefault="008C6CB4">
    <w:pPr>
      <w:spacing w:after="0" w:line="259" w:lineRule="auto"/>
      <w:ind w:left="-76" w:firstLine="0"/>
      <w:jc w:val="left"/>
    </w:pPr>
    <w:r>
      <w:rPr>
        <w:color w:val="555655"/>
      </w:rPr>
      <w:fldChar w:fldCharType="begin"/>
    </w:r>
    <w:r>
      <w:instrText xml:space="preserve"> PAGE   \* MERGEFORMAT </w:instrText>
    </w:r>
    <w:r>
      <w:rPr>
        <w:color w:val="555655"/>
      </w:rPr>
      <w:fldChar w:fldCharType="separate"/>
    </w:r>
    <w:r w:rsidRPr="00486F0F">
      <w:rPr>
        <w:noProof/>
        <w:color w:val="181717"/>
        <w:sz w:val="20"/>
      </w:rPr>
      <w:t>22</w:t>
    </w:r>
    <w:r>
      <w:rPr>
        <w:color w:val="181717"/>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A09B" w14:textId="77777777" w:rsidR="008C6CB4" w:rsidRDefault="008C6CB4">
    <w:pPr>
      <w:spacing w:after="0" w:line="259" w:lineRule="auto"/>
      <w:ind w:left="0" w:right="-374" w:firstLine="0"/>
      <w:jc w:val="right"/>
    </w:pPr>
    <w:r>
      <w:rPr>
        <w:color w:val="555655"/>
      </w:rPr>
      <w:fldChar w:fldCharType="begin"/>
    </w:r>
    <w:r>
      <w:instrText xml:space="preserve"> PAGE   \* MERGEFORMAT </w:instrText>
    </w:r>
    <w:r>
      <w:rPr>
        <w:color w:val="555655"/>
      </w:rPr>
      <w:fldChar w:fldCharType="separate"/>
    </w:r>
    <w:r w:rsidRPr="00486F0F">
      <w:rPr>
        <w:noProof/>
        <w:color w:val="181717"/>
        <w:sz w:val="20"/>
      </w:rPr>
      <w:t>21</w:t>
    </w:r>
    <w:r>
      <w:rPr>
        <w:color w:val="181717"/>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E1DDA" w14:textId="77777777" w:rsidR="008C6CB4" w:rsidRDefault="008C6CB4">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DBD45" w14:textId="77777777" w:rsidR="008C6CB4" w:rsidRDefault="008C6CB4">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2ED60" w14:textId="77777777" w:rsidR="008C6CB4" w:rsidRDefault="008C6CB4">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652D3" w14:textId="77777777" w:rsidR="008C6CB4" w:rsidRDefault="008C6CB4">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23930" w14:textId="77777777" w:rsidR="00807916" w:rsidRDefault="00807916">
      <w:pPr>
        <w:spacing w:after="0" w:line="240" w:lineRule="auto"/>
      </w:pPr>
      <w:r>
        <w:separator/>
      </w:r>
    </w:p>
  </w:footnote>
  <w:footnote w:type="continuationSeparator" w:id="0">
    <w:p w14:paraId="204023C4" w14:textId="77777777" w:rsidR="00807916" w:rsidRDefault="00807916">
      <w:pPr>
        <w:spacing w:after="0" w:line="240" w:lineRule="auto"/>
      </w:pPr>
      <w:r>
        <w:continuationSeparator/>
      </w:r>
    </w:p>
  </w:footnote>
  <w:footnote w:type="continuationNotice" w:id="1">
    <w:p w14:paraId="03DD4C67" w14:textId="77777777" w:rsidR="00807916" w:rsidRDefault="008079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40986"/>
    <w:multiLevelType w:val="hybridMultilevel"/>
    <w:tmpl w:val="D0804F1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6E17385"/>
    <w:multiLevelType w:val="hybridMultilevel"/>
    <w:tmpl w:val="187244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4504618"/>
    <w:multiLevelType w:val="hybridMultilevel"/>
    <w:tmpl w:val="712E7D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BB17270"/>
    <w:multiLevelType w:val="hybridMultilevel"/>
    <w:tmpl w:val="26C6D7B6"/>
    <w:lvl w:ilvl="0" w:tplc="26482312">
      <w:numFmt w:val="bullet"/>
      <w:lvlText w:val="•"/>
      <w:lvlJc w:val="left"/>
      <w:pPr>
        <w:ind w:left="720" w:hanging="360"/>
      </w:pPr>
      <w:rPr>
        <w:rFonts w:ascii="Arial" w:eastAsia="Arial"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E4D6E51"/>
    <w:multiLevelType w:val="hybridMultilevel"/>
    <w:tmpl w:val="B1626F82"/>
    <w:lvl w:ilvl="0" w:tplc="379261D0">
      <w:start w:val="1"/>
      <w:numFmt w:val="bullet"/>
      <w:lvlText w:val="-"/>
      <w:lvlJc w:val="left"/>
      <w:pPr>
        <w:ind w:left="86"/>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1" w:tplc="CFEE8ACC">
      <w:start w:val="1"/>
      <w:numFmt w:val="bullet"/>
      <w:lvlText w:val="o"/>
      <w:lvlJc w:val="left"/>
      <w:pPr>
        <w:ind w:left="1080"/>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2" w:tplc="44AAABC6">
      <w:start w:val="1"/>
      <w:numFmt w:val="bullet"/>
      <w:lvlText w:val="▪"/>
      <w:lvlJc w:val="left"/>
      <w:pPr>
        <w:ind w:left="1800"/>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3" w:tplc="77A6BD62">
      <w:start w:val="1"/>
      <w:numFmt w:val="bullet"/>
      <w:lvlText w:val="•"/>
      <w:lvlJc w:val="left"/>
      <w:pPr>
        <w:ind w:left="2520"/>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4" w:tplc="F04651BE">
      <w:start w:val="1"/>
      <w:numFmt w:val="bullet"/>
      <w:lvlText w:val="o"/>
      <w:lvlJc w:val="left"/>
      <w:pPr>
        <w:ind w:left="3240"/>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5" w:tplc="59BCD31C">
      <w:start w:val="1"/>
      <w:numFmt w:val="bullet"/>
      <w:lvlText w:val="▪"/>
      <w:lvlJc w:val="left"/>
      <w:pPr>
        <w:ind w:left="3960"/>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6" w:tplc="5F163220">
      <w:start w:val="1"/>
      <w:numFmt w:val="bullet"/>
      <w:lvlText w:val="•"/>
      <w:lvlJc w:val="left"/>
      <w:pPr>
        <w:ind w:left="4680"/>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7" w:tplc="6B868334">
      <w:start w:val="1"/>
      <w:numFmt w:val="bullet"/>
      <w:lvlText w:val="o"/>
      <w:lvlJc w:val="left"/>
      <w:pPr>
        <w:ind w:left="5400"/>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8" w:tplc="DAFEFDB6">
      <w:start w:val="1"/>
      <w:numFmt w:val="bullet"/>
      <w:lvlText w:val="▪"/>
      <w:lvlJc w:val="left"/>
      <w:pPr>
        <w:ind w:left="6120"/>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abstractNum>
  <w:abstractNum w:abstractNumId="5" w15:restartNumberingAfterBreak="0">
    <w:nsid w:val="2FCC69CF"/>
    <w:multiLevelType w:val="multilevel"/>
    <w:tmpl w:val="F97C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423961"/>
    <w:multiLevelType w:val="hybridMultilevel"/>
    <w:tmpl w:val="E55C79B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7" w15:restartNumberingAfterBreak="0">
    <w:nsid w:val="37433ACA"/>
    <w:multiLevelType w:val="hybridMultilevel"/>
    <w:tmpl w:val="195C207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8" w15:restartNumberingAfterBreak="0">
    <w:nsid w:val="397E6902"/>
    <w:multiLevelType w:val="hybridMultilevel"/>
    <w:tmpl w:val="A00EB82A"/>
    <w:lvl w:ilvl="0" w:tplc="C1C064F8">
      <w:start w:val="1"/>
      <w:numFmt w:val="bullet"/>
      <w:lvlText w:val="-"/>
      <w:lvlJc w:val="left"/>
      <w:pPr>
        <w:ind w:left="86"/>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1" w:tplc="02EA2524">
      <w:start w:val="1"/>
      <w:numFmt w:val="bullet"/>
      <w:lvlText w:val="o"/>
      <w:lvlJc w:val="left"/>
      <w:pPr>
        <w:ind w:left="1080"/>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2" w:tplc="23141720">
      <w:start w:val="1"/>
      <w:numFmt w:val="bullet"/>
      <w:lvlText w:val="▪"/>
      <w:lvlJc w:val="left"/>
      <w:pPr>
        <w:ind w:left="1800"/>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3" w:tplc="6A6E6D30">
      <w:start w:val="1"/>
      <w:numFmt w:val="bullet"/>
      <w:lvlText w:val="•"/>
      <w:lvlJc w:val="left"/>
      <w:pPr>
        <w:ind w:left="2520"/>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4" w:tplc="566AB7B6">
      <w:start w:val="1"/>
      <w:numFmt w:val="bullet"/>
      <w:lvlText w:val="o"/>
      <w:lvlJc w:val="left"/>
      <w:pPr>
        <w:ind w:left="3240"/>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5" w:tplc="2EDC247E">
      <w:start w:val="1"/>
      <w:numFmt w:val="bullet"/>
      <w:lvlText w:val="▪"/>
      <w:lvlJc w:val="left"/>
      <w:pPr>
        <w:ind w:left="3960"/>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6" w:tplc="5BBCD11E">
      <w:start w:val="1"/>
      <w:numFmt w:val="bullet"/>
      <w:lvlText w:val="•"/>
      <w:lvlJc w:val="left"/>
      <w:pPr>
        <w:ind w:left="4680"/>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7" w:tplc="29309D40">
      <w:start w:val="1"/>
      <w:numFmt w:val="bullet"/>
      <w:lvlText w:val="o"/>
      <w:lvlJc w:val="left"/>
      <w:pPr>
        <w:ind w:left="5400"/>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8" w:tplc="0A14EFA6">
      <w:start w:val="1"/>
      <w:numFmt w:val="bullet"/>
      <w:lvlText w:val="▪"/>
      <w:lvlJc w:val="left"/>
      <w:pPr>
        <w:ind w:left="6120"/>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abstractNum>
  <w:abstractNum w:abstractNumId="9" w15:restartNumberingAfterBreak="0">
    <w:nsid w:val="3EE217DB"/>
    <w:multiLevelType w:val="hybridMultilevel"/>
    <w:tmpl w:val="C8D06964"/>
    <w:lvl w:ilvl="0" w:tplc="26482312">
      <w:numFmt w:val="bullet"/>
      <w:lvlText w:val="•"/>
      <w:lvlJc w:val="left"/>
      <w:pPr>
        <w:ind w:left="1440" w:hanging="360"/>
      </w:pPr>
      <w:rPr>
        <w:rFonts w:ascii="Arial" w:eastAsia="Arial" w:hAnsi="Arial" w:cs="Aria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0" w15:restartNumberingAfterBreak="0">
    <w:nsid w:val="44442047"/>
    <w:multiLevelType w:val="hybridMultilevel"/>
    <w:tmpl w:val="50FEB3B0"/>
    <w:lvl w:ilvl="0" w:tplc="26482312">
      <w:numFmt w:val="bullet"/>
      <w:lvlText w:val="•"/>
      <w:lvlJc w:val="left"/>
      <w:pPr>
        <w:ind w:left="1440" w:hanging="360"/>
      </w:pPr>
      <w:rPr>
        <w:rFonts w:ascii="Arial" w:eastAsia="Arial" w:hAnsi="Arial" w:cs="Arial" w:hint="default"/>
      </w:rPr>
    </w:lvl>
    <w:lvl w:ilvl="1" w:tplc="26482312">
      <w:numFmt w:val="bullet"/>
      <w:lvlText w:val="•"/>
      <w:lvlJc w:val="left"/>
      <w:pPr>
        <w:ind w:left="2160" w:hanging="360"/>
      </w:pPr>
      <w:rPr>
        <w:rFonts w:ascii="Arial" w:eastAsia="Arial" w:hAnsi="Arial" w:cs="Arial"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1" w15:restartNumberingAfterBreak="0">
    <w:nsid w:val="4ACA60DD"/>
    <w:multiLevelType w:val="hybridMultilevel"/>
    <w:tmpl w:val="B96C1CFC"/>
    <w:lvl w:ilvl="0" w:tplc="48AE8E78">
      <w:start w:val="1"/>
      <w:numFmt w:val="bullet"/>
      <w:lvlText w:val="-"/>
      <w:lvlJc w:val="left"/>
      <w:pPr>
        <w:ind w:left="0"/>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1" w:tplc="1B9ED3E6">
      <w:start w:val="1"/>
      <w:numFmt w:val="bullet"/>
      <w:lvlText w:val="o"/>
      <w:lvlJc w:val="left"/>
      <w:pPr>
        <w:ind w:left="1080"/>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2" w:tplc="C568C242">
      <w:start w:val="1"/>
      <w:numFmt w:val="bullet"/>
      <w:lvlText w:val="▪"/>
      <w:lvlJc w:val="left"/>
      <w:pPr>
        <w:ind w:left="1800"/>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3" w:tplc="CEFC3ADA">
      <w:start w:val="1"/>
      <w:numFmt w:val="bullet"/>
      <w:lvlText w:val="•"/>
      <w:lvlJc w:val="left"/>
      <w:pPr>
        <w:ind w:left="2520"/>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4" w:tplc="3BEAC904">
      <w:start w:val="1"/>
      <w:numFmt w:val="bullet"/>
      <w:lvlText w:val="o"/>
      <w:lvlJc w:val="left"/>
      <w:pPr>
        <w:ind w:left="3240"/>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5" w:tplc="4C4ED986">
      <w:start w:val="1"/>
      <w:numFmt w:val="bullet"/>
      <w:lvlText w:val="▪"/>
      <w:lvlJc w:val="left"/>
      <w:pPr>
        <w:ind w:left="3960"/>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6" w:tplc="AD82075C">
      <w:start w:val="1"/>
      <w:numFmt w:val="bullet"/>
      <w:lvlText w:val="•"/>
      <w:lvlJc w:val="left"/>
      <w:pPr>
        <w:ind w:left="4680"/>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7" w:tplc="B25E60B0">
      <w:start w:val="1"/>
      <w:numFmt w:val="bullet"/>
      <w:lvlText w:val="o"/>
      <w:lvlJc w:val="left"/>
      <w:pPr>
        <w:ind w:left="5400"/>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8" w:tplc="B0E616C2">
      <w:start w:val="1"/>
      <w:numFmt w:val="bullet"/>
      <w:lvlText w:val="▪"/>
      <w:lvlJc w:val="left"/>
      <w:pPr>
        <w:ind w:left="6120"/>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abstractNum>
  <w:abstractNum w:abstractNumId="12" w15:restartNumberingAfterBreak="0">
    <w:nsid w:val="4D1436C5"/>
    <w:multiLevelType w:val="hybridMultilevel"/>
    <w:tmpl w:val="A178080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3" w15:restartNumberingAfterBreak="0">
    <w:nsid w:val="4D841837"/>
    <w:multiLevelType w:val="hybridMultilevel"/>
    <w:tmpl w:val="67A2360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4" w15:restartNumberingAfterBreak="0">
    <w:nsid w:val="56177ADF"/>
    <w:multiLevelType w:val="hybridMultilevel"/>
    <w:tmpl w:val="28127D42"/>
    <w:lvl w:ilvl="0" w:tplc="26482312">
      <w:numFmt w:val="bullet"/>
      <w:lvlText w:val="•"/>
      <w:lvlJc w:val="left"/>
      <w:pPr>
        <w:ind w:left="1080" w:hanging="360"/>
      </w:pPr>
      <w:rPr>
        <w:rFonts w:ascii="Arial" w:eastAsia="Arial" w:hAnsi="Arial" w:cs="Arial" w:hint="default"/>
      </w:rPr>
    </w:lvl>
    <w:lvl w:ilvl="1" w:tplc="26482312">
      <w:numFmt w:val="bullet"/>
      <w:lvlText w:val="•"/>
      <w:lvlJc w:val="left"/>
      <w:pPr>
        <w:ind w:left="1800" w:hanging="360"/>
      </w:pPr>
      <w:rPr>
        <w:rFonts w:ascii="Arial" w:eastAsia="Arial" w:hAnsi="Arial" w:cs="Arial"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5" w15:restartNumberingAfterBreak="0">
    <w:nsid w:val="58D3595B"/>
    <w:multiLevelType w:val="multilevel"/>
    <w:tmpl w:val="8A56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647B7F"/>
    <w:multiLevelType w:val="multilevel"/>
    <w:tmpl w:val="02C0007C"/>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4267"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66021D51"/>
    <w:multiLevelType w:val="hybridMultilevel"/>
    <w:tmpl w:val="B0483EF4"/>
    <w:lvl w:ilvl="0" w:tplc="8F985C58">
      <w:start w:val="1"/>
      <w:numFmt w:val="decimal"/>
      <w:lvlText w:val="%1."/>
      <w:lvlJc w:val="left"/>
      <w:pPr>
        <w:ind w:left="684"/>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1" w:tplc="08FE3174">
      <w:start w:val="1"/>
      <w:numFmt w:val="lowerLetter"/>
      <w:lvlText w:val="%2"/>
      <w:lvlJc w:val="left"/>
      <w:pPr>
        <w:ind w:left="1413"/>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2" w:tplc="8594E260">
      <w:start w:val="1"/>
      <w:numFmt w:val="lowerRoman"/>
      <w:lvlText w:val="%3"/>
      <w:lvlJc w:val="left"/>
      <w:pPr>
        <w:ind w:left="2133"/>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3" w:tplc="050607B4">
      <w:start w:val="1"/>
      <w:numFmt w:val="decimal"/>
      <w:lvlText w:val="%4"/>
      <w:lvlJc w:val="left"/>
      <w:pPr>
        <w:ind w:left="2853"/>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4" w:tplc="F35A47DC">
      <w:start w:val="1"/>
      <w:numFmt w:val="lowerLetter"/>
      <w:lvlText w:val="%5"/>
      <w:lvlJc w:val="left"/>
      <w:pPr>
        <w:ind w:left="3573"/>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5" w:tplc="34AE84E6">
      <w:start w:val="1"/>
      <w:numFmt w:val="lowerRoman"/>
      <w:lvlText w:val="%6"/>
      <w:lvlJc w:val="left"/>
      <w:pPr>
        <w:ind w:left="4293"/>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6" w:tplc="D6C285E8">
      <w:start w:val="1"/>
      <w:numFmt w:val="decimal"/>
      <w:lvlText w:val="%7"/>
      <w:lvlJc w:val="left"/>
      <w:pPr>
        <w:ind w:left="5013"/>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7" w:tplc="7DE2E348">
      <w:start w:val="1"/>
      <w:numFmt w:val="lowerLetter"/>
      <w:lvlText w:val="%8"/>
      <w:lvlJc w:val="left"/>
      <w:pPr>
        <w:ind w:left="5733"/>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8" w:tplc="E900670E">
      <w:start w:val="1"/>
      <w:numFmt w:val="lowerRoman"/>
      <w:lvlText w:val="%9"/>
      <w:lvlJc w:val="left"/>
      <w:pPr>
        <w:ind w:left="6453"/>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abstractNum>
  <w:abstractNum w:abstractNumId="18" w15:restartNumberingAfterBreak="0">
    <w:nsid w:val="6E504BCD"/>
    <w:multiLevelType w:val="hybridMultilevel"/>
    <w:tmpl w:val="90741A62"/>
    <w:lvl w:ilvl="0" w:tplc="A482BDEE">
      <w:start w:val="1"/>
      <w:numFmt w:val="decimal"/>
      <w:lvlText w:val="%1."/>
      <w:lvlJc w:val="left"/>
      <w:pPr>
        <w:ind w:left="684"/>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1" w:tplc="CDD2AE9A">
      <w:start w:val="1"/>
      <w:numFmt w:val="lowerLetter"/>
      <w:lvlText w:val="%2"/>
      <w:lvlJc w:val="left"/>
      <w:pPr>
        <w:ind w:left="1413"/>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2" w:tplc="F6F4ABEA">
      <w:start w:val="1"/>
      <w:numFmt w:val="lowerRoman"/>
      <w:lvlText w:val="%3"/>
      <w:lvlJc w:val="left"/>
      <w:pPr>
        <w:ind w:left="2133"/>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3" w:tplc="99C45C8A">
      <w:start w:val="1"/>
      <w:numFmt w:val="decimal"/>
      <w:lvlText w:val="%4"/>
      <w:lvlJc w:val="left"/>
      <w:pPr>
        <w:ind w:left="2853"/>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4" w:tplc="8610B38C">
      <w:start w:val="1"/>
      <w:numFmt w:val="lowerLetter"/>
      <w:lvlText w:val="%5"/>
      <w:lvlJc w:val="left"/>
      <w:pPr>
        <w:ind w:left="3573"/>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5" w:tplc="A1BC266A">
      <w:start w:val="1"/>
      <w:numFmt w:val="lowerRoman"/>
      <w:lvlText w:val="%6"/>
      <w:lvlJc w:val="left"/>
      <w:pPr>
        <w:ind w:left="4293"/>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6" w:tplc="2146E024">
      <w:start w:val="1"/>
      <w:numFmt w:val="decimal"/>
      <w:lvlText w:val="%7"/>
      <w:lvlJc w:val="left"/>
      <w:pPr>
        <w:ind w:left="5013"/>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7" w:tplc="84BA3DB2">
      <w:start w:val="1"/>
      <w:numFmt w:val="lowerLetter"/>
      <w:lvlText w:val="%8"/>
      <w:lvlJc w:val="left"/>
      <w:pPr>
        <w:ind w:left="5733"/>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8" w:tplc="5DCAAD2E">
      <w:start w:val="1"/>
      <w:numFmt w:val="lowerRoman"/>
      <w:lvlText w:val="%9"/>
      <w:lvlJc w:val="left"/>
      <w:pPr>
        <w:ind w:left="6453"/>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abstractNum>
  <w:abstractNum w:abstractNumId="19" w15:restartNumberingAfterBreak="0">
    <w:nsid w:val="748A312B"/>
    <w:multiLevelType w:val="hybridMultilevel"/>
    <w:tmpl w:val="DBE687B4"/>
    <w:lvl w:ilvl="0" w:tplc="040B0001">
      <w:start w:val="1"/>
      <w:numFmt w:val="bullet"/>
      <w:lvlText w:val=""/>
      <w:lvlJc w:val="left"/>
      <w:pPr>
        <w:ind w:left="1426" w:hanging="360"/>
      </w:pPr>
      <w:rPr>
        <w:rFonts w:ascii="Symbol" w:hAnsi="Symbol" w:hint="default"/>
      </w:rPr>
    </w:lvl>
    <w:lvl w:ilvl="1" w:tplc="040B0003" w:tentative="1">
      <w:start w:val="1"/>
      <w:numFmt w:val="bullet"/>
      <w:lvlText w:val="o"/>
      <w:lvlJc w:val="left"/>
      <w:pPr>
        <w:ind w:left="2146" w:hanging="360"/>
      </w:pPr>
      <w:rPr>
        <w:rFonts w:ascii="Courier New" w:hAnsi="Courier New" w:cs="Courier New" w:hint="default"/>
      </w:rPr>
    </w:lvl>
    <w:lvl w:ilvl="2" w:tplc="040B0005" w:tentative="1">
      <w:start w:val="1"/>
      <w:numFmt w:val="bullet"/>
      <w:lvlText w:val=""/>
      <w:lvlJc w:val="left"/>
      <w:pPr>
        <w:ind w:left="2866" w:hanging="360"/>
      </w:pPr>
      <w:rPr>
        <w:rFonts w:ascii="Wingdings" w:hAnsi="Wingdings" w:hint="default"/>
      </w:rPr>
    </w:lvl>
    <w:lvl w:ilvl="3" w:tplc="040B0001" w:tentative="1">
      <w:start w:val="1"/>
      <w:numFmt w:val="bullet"/>
      <w:lvlText w:val=""/>
      <w:lvlJc w:val="left"/>
      <w:pPr>
        <w:ind w:left="3586" w:hanging="360"/>
      </w:pPr>
      <w:rPr>
        <w:rFonts w:ascii="Symbol" w:hAnsi="Symbol" w:hint="default"/>
      </w:rPr>
    </w:lvl>
    <w:lvl w:ilvl="4" w:tplc="040B0003" w:tentative="1">
      <w:start w:val="1"/>
      <w:numFmt w:val="bullet"/>
      <w:lvlText w:val="o"/>
      <w:lvlJc w:val="left"/>
      <w:pPr>
        <w:ind w:left="4306" w:hanging="360"/>
      </w:pPr>
      <w:rPr>
        <w:rFonts w:ascii="Courier New" w:hAnsi="Courier New" w:cs="Courier New" w:hint="default"/>
      </w:rPr>
    </w:lvl>
    <w:lvl w:ilvl="5" w:tplc="040B0005" w:tentative="1">
      <w:start w:val="1"/>
      <w:numFmt w:val="bullet"/>
      <w:lvlText w:val=""/>
      <w:lvlJc w:val="left"/>
      <w:pPr>
        <w:ind w:left="5026" w:hanging="360"/>
      </w:pPr>
      <w:rPr>
        <w:rFonts w:ascii="Wingdings" w:hAnsi="Wingdings" w:hint="default"/>
      </w:rPr>
    </w:lvl>
    <w:lvl w:ilvl="6" w:tplc="040B0001" w:tentative="1">
      <w:start w:val="1"/>
      <w:numFmt w:val="bullet"/>
      <w:lvlText w:val=""/>
      <w:lvlJc w:val="left"/>
      <w:pPr>
        <w:ind w:left="5746" w:hanging="360"/>
      </w:pPr>
      <w:rPr>
        <w:rFonts w:ascii="Symbol" w:hAnsi="Symbol" w:hint="default"/>
      </w:rPr>
    </w:lvl>
    <w:lvl w:ilvl="7" w:tplc="040B0003" w:tentative="1">
      <w:start w:val="1"/>
      <w:numFmt w:val="bullet"/>
      <w:lvlText w:val="o"/>
      <w:lvlJc w:val="left"/>
      <w:pPr>
        <w:ind w:left="6466" w:hanging="360"/>
      </w:pPr>
      <w:rPr>
        <w:rFonts w:ascii="Courier New" w:hAnsi="Courier New" w:cs="Courier New" w:hint="default"/>
      </w:rPr>
    </w:lvl>
    <w:lvl w:ilvl="8" w:tplc="040B0005" w:tentative="1">
      <w:start w:val="1"/>
      <w:numFmt w:val="bullet"/>
      <w:lvlText w:val=""/>
      <w:lvlJc w:val="left"/>
      <w:pPr>
        <w:ind w:left="7186" w:hanging="360"/>
      </w:pPr>
      <w:rPr>
        <w:rFonts w:ascii="Wingdings" w:hAnsi="Wingdings" w:hint="default"/>
      </w:rPr>
    </w:lvl>
  </w:abstractNum>
  <w:abstractNum w:abstractNumId="20" w15:restartNumberingAfterBreak="0">
    <w:nsid w:val="7BC34B3C"/>
    <w:multiLevelType w:val="hybridMultilevel"/>
    <w:tmpl w:val="01F46CFC"/>
    <w:lvl w:ilvl="0" w:tplc="26482312">
      <w:numFmt w:val="bullet"/>
      <w:lvlText w:val="•"/>
      <w:lvlJc w:val="left"/>
      <w:pPr>
        <w:ind w:left="720" w:hanging="360"/>
      </w:pPr>
      <w:rPr>
        <w:rFonts w:ascii="Arial" w:eastAsia="Arial"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7E752D36"/>
    <w:multiLevelType w:val="hybridMultilevel"/>
    <w:tmpl w:val="5DC4C140"/>
    <w:lvl w:ilvl="0" w:tplc="606ED356">
      <w:start w:val="1"/>
      <w:numFmt w:val="bullet"/>
      <w:lvlText w:val="-"/>
      <w:lvlJc w:val="left"/>
      <w:pPr>
        <w:ind w:left="0"/>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1" w:tplc="1C80A1C6">
      <w:start w:val="1"/>
      <w:numFmt w:val="bullet"/>
      <w:lvlText w:val="o"/>
      <w:lvlJc w:val="left"/>
      <w:pPr>
        <w:ind w:left="1080"/>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2" w:tplc="A2FAF7D0">
      <w:start w:val="1"/>
      <w:numFmt w:val="bullet"/>
      <w:lvlText w:val="▪"/>
      <w:lvlJc w:val="left"/>
      <w:pPr>
        <w:ind w:left="1800"/>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3" w:tplc="839EA3E2">
      <w:start w:val="1"/>
      <w:numFmt w:val="bullet"/>
      <w:lvlText w:val="•"/>
      <w:lvlJc w:val="left"/>
      <w:pPr>
        <w:ind w:left="2520"/>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4" w:tplc="BF7EBFE2">
      <w:start w:val="1"/>
      <w:numFmt w:val="bullet"/>
      <w:lvlText w:val="o"/>
      <w:lvlJc w:val="left"/>
      <w:pPr>
        <w:ind w:left="3240"/>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5" w:tplc="FD147568">
      <w:start w:val="1"/>
      <w:numFmt w:val="bullet"/>
      <w:lvlText w:val="▪"/>
      <w:lvlJc w:val="left"/>
      <w:pPr>
        <w:ind w:left="3960"/>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6" w:tplc="8FF05CF6">
      <w:start w:val="1"/>
      <w:numFmt w:val="bullet"/>
      <w:lvlText w:val="•"/>
      <w:lvlJc w:val="left"/>
      <w:pPr>
        <w:ind w:left="4680"/>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7" w:tplc="A824DC32">
      <w:start w:val="1"/>
      <w:numFmt w:val="bullet"/>
      <w:lvlText w:val="o"/>
      <w:lvlJc w:val="left"/>
      <w:pPr>
        <w:ind w:left="5400"/>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8" w:tplc="F0B4C82A">
      <w:start w:val="1"/>
      <w:numFmt w:val="bullet"/>
      <w:lvlText w:val="▪"/>
      <w:lvlJc w:val="left"/>
      <w:pPr>
        <w:ind w:left="6120"/>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abstractNum>
  <w:num w:numId="1" w16cid:durableId="851724194">
    <w:abstractNumId w:val="17"/>
  </w:num>
  <w:num w:numId="2" w16cid:durableId="1392998091">
    <w:abstractNumId w:val="18"/>
  </w:num>
  <w:num w:numId="3" w16cid:durableId="2144615919">
    <w:abstractNumId w:val="8"/>
  </w:num>
  <w:num w:numId="4" w16cid:durableId="1915698355">
    <w:abstractNumId w:val="4"/>
  </w:num>
  <w:num w:numId="5" w16cid:durableId="1302805491">
    <w:abstractNumId w:val="21"/>
  </w:num>
  <w:num w:numId="6" w16cid:durableId="2039161876">
    <w:abstractNumId w:val="11"/>
  </w:num>
  <w:num w:numId="7" w16cid:durableId="129834881">
    <w:abstractNumId w:val="16"/>
  </w:num>
  <w:num w:numId="8" w16cid:durableId="1543444155">
    <w:abstractNumId w:val="14"/>
  </w:num>
  <w:num w:numId="9" w16cid:durableId="924534780">
    <w:abstractNumId w:val="10"/>
  </w:num>
  <w:num w:numId="10" w16cid:durableId="934358868">
    <w:abstractNumId w:val="9"/>
  </w:num>
  <w:num w:numId="11" w16cid:durableId="19158926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1275936">
    <w:abstractNumId w:val="13"/>
  </w:num>
  <w:num w:numId="13" w16cid:durableId="595789523">
    <w:abstractNumId w:val="6"/>
  </w:num>
  <w:num w:numId="14" w16cid:durableId="1999652836">
    <w:abstractNumId w:val="12"/>
  </w:num>
  <w:num w:numId="15" w16cid:durableId="2049455087">
    <w:abstractNumId w:val="7"/>
  </w:num>
  <w:num w:numId="16" w16cid:durableId="1589969361">
    <w:abstractNumId w:val="19"/>
  </w:num>
  <w:num w:numId="17" w16cid:durableId="226304928">
    <w:abstractNumId w:val="16"/>
  </w:num>
  <w:num w:numId="18" w16cid:durableId="15397029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55083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24887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4434325">
    <w:abstractNumId w:val="16"/>
  </w:num>
  <w:num w:numId="22" w16cid:durableId="1457795342">
    <w:abstractNumId w:val="16"/>
  </w:num>
  <w:num w:numId="23" w16cid:durableId="1776557313">
    <w:abstractNumId w:val="16"/>
  </w:num>
  <w:num w:numId="24" w16cid:durableId="1418020715">
    <w:abstractNumId w:val="16"/>
  </w:num>
  <w:num w:numId="25" w16cid:durableId="1284733038">
    <w:abstractNumId w:val="16"/>
  </w:num>
  <w:num w:numId="26" w16cid:durableId="1524595028">
    <w:abstractNumId w:val="5"/>
  </w:num>
  <w:num w:numId="27" w16cid:durableId="1605377121">
    <w:abstractNumId w:val="15"/>
  </w:num>
  <w:num w:numId="28" w16cid:durableId="632759642">
    <w:abstractNumId w:val="2"/>
  </w:num>
  <w:num w:numId="29" w16cid:durableId="1486237098">
    <w:abstractNumId w:val="1"/>
  </w:num>
  <w:num w:numId="30" w16cid:durableId="2107575189">
    <w:abstractNumId w:val="20"/>
  </w:num>
  <w:num w:numId="31" w16cid:durableId="1594895086">
    <w:abstractNumId w:val="3"/>
  </w:num>
  <w:num w:numId="32" w16cid:durableId="129001326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documentProtection w:edit="trackedChanges" w:enforcement="0"/>
  <w:defaultTabStop w:val="1310"/>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FE9"/>
    <w:rsid w:val="00001AF2"/>
    <w:rsid w:val="00002431"/>
    <w:rsid w:val="00002446"/>
    <w:rsid w:val="000042D5"/>
    <w:rsid w:val="00004FB2"/>
    <w:rsid w:val="00005EAF"/>
    <w:rsid w:val="000076AF"/>
    <w:rsid w:val="00011472"/>
    <w:rsid w:val="00011653"/>
    <w:rsid w:val="0001336F"/>
    <w:rsid w:val="00014DA4"/>
    <w:rsid w:val="00021EA6"/>
    <w:rsid w:val="00022CA9"/>
    <w:rsid w:val="000237E4"/>
    <w:rsid w:val="00024EF0"/>
    <w:rsid w:val="000310D3"/>
    <w:rsid w:val="0003121E"/>
    <w:rsid w:val="00031875"/>
    <w:rsid w:val="00031913"/>
    <w:rsid w:val="00031AE7"/>
    <w:rsid w:val="00032AC9"/>
    <w:rsid w:val="000336E0"/>
    <w:rsid w:val="00034286"/>
    <w:rsid w:val="0003717E"/>
    <w:rsid w:val="00037591"/>
    <w:rsid w:val="00041716"/>
    <w:rsid w:val="00042532"/>
    <w:rsid w:val="00043D0C"/>
    <w:rsid w:val="0005016C"/>
    <w:rsid w:val="000505E6"/>
    <w:rsid w:val="00050F52"/>
    <w:rsid w:val="000513EC"/>
    <w:rsid w:val="00053FE0"/>
    <w:rsid w:val="000555D7"/>
    <w:rsid w:val="0005641E"/>
    <w:rsid w:val="000566F4"/>
    <w:rsid w:val="00057C67"/>
    <w:rsid w:val="00060E65"/>
    <w:rsid w:val="000636D0"/>
    <w:rsid w:val="000649CD"/>
    <w:rsid w:val="00070A8C"/>
    <w:rsid w:val="0007414D"/>
    <w:rsid w:val="00085FEA"/>
    <w:rsid w:val="00092E51"/>
    <w:rsid w:val="000934A0"/>
    <w:rsid w:val="0009549C"/>
    <w:rsid w:val="00095AF4"/>
    <w:rsid w:val="000A15C9"/>
    <w:rsid w:val="000A30C5"/>
    <w:rsid w:val="000A3E65"/>
    <w:rsid w:val="000A6AAF"/>
    <w:rsid w:val="000A6EBC"/>
    <w:rsid w:val="000A72FE"/>
    <w:rsid w:val="000B0231"/>
    <w:rsid w:val="000B04DC"/>
    <w:rsid w:val="000B285E"/>
    <w:rsid w:val="000B3DD6"/>
    <w:rsid w:val="000B4DA1"/>
    <w:rsid w:val="000B7174"/>
    <w:rsid w:val="000C05EF"/>
    <w:rsid w:val="000C2615"/>
    <w:rsid w:val="000C3989"/>
    <w:rsid w:val="000C3E7C"/>
    <w:rsid w:val="000C4B96"/>
    <w:rsid w:val="000C6448"/>
    <w:rsid w:val="000C6606"/>
    <w:rsid w:val="000C6694"/>
    <w:rsid w:val="000C6759"/>
    <w:rsid w:val="000D2D9F"/>
    <w:rsid w:val="000D358B"/>
    <w:rsid w:val="000D4410"/>
    <w:rsid w:val="000D6248"/>
    <w:rsid w:val="000D69A8"/>
    <w:rsid w:val="000E078C"/>
    <w:rsid w:val="000E3244"/>
    <w:rsid w:val="000E64F3"/>
    <w:rsid w:val="000E7DB9"/>
    <w:rsid w:val="000F12BC"/>
    <w:rsid w:val="000F1C3A"/>
    <w:rsid w:val="000F24EC"/>
    <w:rsid w:val="000F2663"/>
    <w:rsid w:val="000F31A7"/>
    <w:rsid w:val="000F3D4F"/>
    <w:rsid w:val="000F4535"/>
    <w:rsid w:val="000F6414"/>
    <w:rsid w:val="000F6B2E"/>
    <w:rsid w:val="001002F5"/>
    <w:rsid w:val="00103F7E"/>
    <w:rsid w:val="001044AC"/>
    <w:rsid w:val="0010459D"/>
    <w:rsid w:val="001064EB"/>
    <w:rsid w:val="0011121B"/>
    <w:rsid w:val="00111434"/>
    <w:rsid w:val="0011327E"/>
    <w:rsid w:val="00113C8C"/>
    <w:rsid w:val="0011520A"/>
    <w:rsid w:val="0011680E"/>
    <w:rsid w:val="00120277"/>
    <w:rsid w:val="0012147C"/>
    <w:rsid w:val="001219B5"/>
    <w:rsid w:val="00125171"/>
    <w:rsid w:val="00126F84"/>
    <w:rsid w:val="00130BF5"/>
    <w:rsid w:val="00131A96"/>
    <w:rsid w:val="00133D69"/>
    <w:rsid w:val="001355A9"/>
    <w:rsid w:val="00136E8B"/>
    <w:rsid w:val="00140528"/>
    <w:rsid w:val="0014098D"/>
    <w:rsid w:val="00140C43"/>
    <w:rsid w:val="001412DC"/>
    <w:rsid w:val="001416A3"/>
    <w:rsid w:val="001429D1"/>
    <w:rsid w:val="00142E9F"/>
    <w:rsid w:val="001441A5"/>
    <w:rsid w:val="00144CA0"/>
    <w:rsid w:val="00146B11"/>
    <w:rsid w:val="00150359"/>
    <w:rsid w:val="00150AA7"/>
    <w:rsid w:val="001526C2"/>
    <w:rsid w:val="00153418"/>
    <w:rsid w:val="00153538"/>
    <w:rsid w:val="0015415A"/>
    <w:rsid w:val="0015557C"/>
    <w:rsid w:val="00161117"/>
    <w:rsid w:val="00161692"/>
    <w:rsid w:val="00162368"/>
    <w:rsid w:val="00162981"/>
    <w:rsid w:val="00163A2A"/>
    <w:rsid w:val="00163D27"/>
    <w:rsid w:val="00166EED"/>
    <w:rsid w:val="00170EFA"/>
    <w:rsid w:val="00170F9E"/>
    <w:rsid w:val="001720E9"/>
    <w:rsid w:val="00173A3D"/>
    <w:rsid w:val="0017708F"/>
    <w:rsid w:val="00177D27"/>
    <w:rsid w:val="00180CF6"/>
    <w:rsid w:val="001844F1"/>
    <w:rsid w:val="001846A5"/>
    <w:rsid w:val="00184F64"/>
    <w:rsid w:val="001857B0"/>
    <w:rsid w:val="00191686"/>
    <w:rsid w:val="00194EFB"/>
    <w:rsid w:val="00195A52"/>
    <w:rsid w:val="001966AF"/>
    <w:rsid w:val="0019699C"/>
    <w:rsid w:val="001A2659"/>
    <w:rsid w:val="001A6382"/>
    <w:rsid w:val="001A6BEF"/>
    <w:rsid w:val="001B00B3"/>
    <w:rsid w:val="001B03CE"/>
    <w:rsid w:val="001B1A37"/>
    <w:rsid w:val="001B3AEB"/>
    <w:rsid w:val="001B4009"/>
    <w:rsid w:val="001B667F"/>
    <w:rsid w:val="001B7A6E"/>
    <w:rsid w:val="001C1F7C"/>
    <w:rsid w:val="001C2F35"/>
    <w:rsid w:val="001C4556"/>
    <w:rsid w:val="001C5BBC"/>
    <w:rsid w:val="001C7FE8"/>
    <w:rsid w:val="001D156D"/>
    <w:rsid w:val="001D29FB"/>
    <w:rsid w:val="001D3ED6"/>
    <w:rsid w:val="001D4998"/>
    <w:rsid w:val="001D7F01"/>
    <w:rsid w:val="001E00DC"/>
    <w:rsid w:val="001E21BC"/>
    <w:rsid w:val="001E2335"/>
    <w:rsid w:val="001E6E73"/>
    <w:rsid w:val="001E7998"/>
    <w:rsid w:val="001F0A2A"/>
    <w:rsid w:val="001F0FF5"/>
    <w:rsid w:val="001F1326"/>
    <w:rsid w:val="001F260B"/>
    <w:rsid w:val="001F66AB"/>
    <w:rsid w:val="001F6A4A"/>
    <w:rsid w:val="002012A0"/>
    <w:rsid w:val="00202F55"/>
    <w:rsid w:val="00206E2F"/>
    <w:rsid w:val="00211573"/>
    <w:rsid w:val="00212980"/>
    <w:rsid w:val="00216747"/>
    <w:rsid w:val="002179FF"/>
    <w:rsid w:val="002239CC"/>
    <w:rsid w:val="002253B1"/>
    <w:rsid w:val="0022592A"/>
    <w:rsid w:val="00226CBE"/>
    <w:rsid w:val="00226E75"/>
    <w:rsid w:val="00231D56"/>
    <w:rsid w:val="00232765"/>
    <w:rsid w:val="00233BCD"/>
    <w:rsid w:val="00235F84"/>
    <w:rsid w:val="00241580"/>
    <w:rsid w:val="002428DE"/>
    <w:rsid w:val="002437C6"/>
    <w:rsid w:val="00243C78"/>
    <w:rsid w:val="00244FDA"/>
    <w:rsid w:val="002459D1"/>
    <w:rsid w:val="00247BBF"/>
    <w:rsid w:val="00247D7C"/>
    <w:rsid w:val="002502E7"/>
    <w:rsid w:val="00250D3B"/>
    <w:rsid w:val="00252E86"/>
    <w:rsid w:val="0025337D"/>
    <w:rsid w:val="002539D8"/>
    <w:rsid w:val="0025426D"/>
    <w:rsid w:val="002568AC"/>
    <w:rsid w:val="00256C8F"/>
    <w:rsid w:val="002643E3"/>
    <w:rsid w:val="00266DAF"/>
    <w:rsid w:val="00267EFD"/>
    <w:rsid w:val="00270905"/>
    <w:rsid w:val="002758CF"/>
    <w:rsid w:val="00275DFB"/>
    <w:rsid w:val="00281A50"/>
    <w:rsid w:val="00283309"/>
    <w:rsid w:val="0028354F"/>
    <w:rsid w:val="00283817"/>
    <w:rsid w:val="00285E2E"/>
    <w:rsid w:val="00286328"/>
    <w:rsid w:val="00286646"/>
    <w:rsid w:val="0029159E"/>
    <w:rsid w:val="00291873"/>
    <w:rsid w:val="0029211E"/>
    <w:rsid w:val="002927B1"/>
    <w:rsid w:val="002927F5"/>
    <w:rsid w:val="00294557"/>
    <w:rsid w:val="002950F9"/>
    <w:rsid w:val="00295E4D"/>
    <w:rsid w:val="002978F3"/>
    <w:rsid w:val="002A0434"/>
    <w:rsid w:val="002A20DC"/>
    <w:rsid w:val="002A2CC4"/>
    <w:rsid w:val="002B3B96"/>
    <w:rsid w:val="002B4A46"/>
    <w:rsid w:val="002B5965"/>
    <w:rsid w:val="002C1FC7"/>
    <w:rsid w:val="002C247A"/>
    <w:rsid w:val="002C28B2"/>
    <w:rsid w:val="002C2BF0"/>
    <w:rsid w:val="002C4E4A"/>
    <w:rsid w:val="002C5769"/>
    <w:rsid w:val="002C5F83"/>
    <w:rsid w:val="002C7AF6"/>
    <w:rsid w:val="002D164E"/>
    <w:rsid w:val="002D190C"/>
    <w:rsid w:val="002D51F9"/>
    <w:rsid w:val="002D5BE3"/>
    <w:rsid w:val="002D7425"/>
    <w:rsid w:val="002D785A"/>
    <w:rsid w:val="002E00EB"/>
    <w:rsid w:val="002E01A1"/>
    <w:rsid w:val="002E32A2"/>
    <w:rsid w:val="002E338D"/>
    <w:rsid w:val="002E46E4"/>
    <w:rsid w:val="002E4AB7"/>
    <w:rsid w:val="002E6C99"/>
    <w:rsid w:val="002E74D5"/>
    <w:rsid w:val="002F0329"/>
    <w:rsid w:val="002F225D"/>
    <w:rsid w:val="002F28C0"/>
    <w:rsid w:val="002F3BCE"/>
    <w:rsid w:val="002F614E"/>
    <w:rsid w:val="002F61D7"/>
    <w:rsid w:val="002F653B"/>
    <w:rsid w:val="002F7077"/>
    <w:rsid w:val="00302581"/>
    <w:rsid w:val="003028F2"/>
    <w:rsid w:val="00303021"/>
    <w:rsid w:val="00303633"/>
    <w:rsid w:val="0030587F"/>
    <w:rsid w:val="00306331"/>
    <w:rsid w:val="00306F82"/>
    <w:rsid w:val="0030749B"/>
    <w:rsid w:val="00307662"/>
    <w:rsid w:val="0031440A"/>
    <w:rsid w:val="00314763"/>
    <w:rsid w:val="00315CBF"/>
    <w:rsid w:val="0031705C"/>
    <w:rsid w:val="00317079"/>
    <w:rsid w:val="00320E10"/>
    <w:rsid w:val="00321738"/>
    <w:rsid w:val="00321CFC"/>
    <w:rsid w:val="003258CF"/>
    <w:rsid w:val="00325A73"/>
    <w:rsid w:val="003275C7"/>
    <w:rsid w:val="003277BF"/>
    <w:rsid w:val="00330DCB"/>
    <w:rsid w:val="00331512"/>
    <w:rsid w:val="003315C0"/>
    <w:rsid w:val="00333F54"/>
    <w:rsid w:val="003356EC"/>
    <w:rsid w:val="00336020"/>
    <w:rsid w:val="0033779E"/>
    <w:rsid w:val="00341B85"/>
    <w:rsid w:val="00342107"/>
    <w:rsid w:val="00342CC2"/>
    <w:rsid w:val="0034415C"/>
    <w:rsid w:val="00344183"/>
    <w:rsid w:val="00345486"/>
    <w:rsid w:val="00346CB6"/>
    <w:rsid w:val="003515B7"/>
    <w:rsid w:val="00352E26"/>
    <w:rsid w:val="00354408"/>
    <w:rsid w:val="00355FC4"/>
    <w:rsid w:val="00356169"/>
    <w:rsid w:val="003636C8"/>
    <w:rsid w:val="003714A4"/>
    <w:rsid w:val="00371D7E"/>
    <w:rsid w:val="0037380F"/>
    <w:rsid w:val="00376575"/>
    <w:rsid w:val="00383751"/>
    <w:rsid w:val="00390678"/>
    <w:rsid w:val="0039292A"/>
    <w:rsid w:val="00396CEA"/>
    <w:rsid w:val="003A20BC"/>
    <w:rsid w:val="003A5957"/>
    <w:rsid w:val="003A71EA"/>
    <w:rsid w:val="003A7F23"/>
    <w:rsid w:val="003B221D"/>
    <w:rsid w:val="003B35B0"/>
    <w:rsid w:val="003B3D0B"/>
    <w:rsid w:val="003B4622"/>
    <w:rsid w:val="003B4E1A"/>
    <w:rsid w:val="003B5C71"/>
    <w:rsid w:val="003B6E0C"/>
    <w:rsid w:val="003B70B8"/>
    <w:rsid w:val="003C6988"/>
    <w:rsid w:val="003D0E65"/>
    <w:rsid w:val="003D140E"/>
    <w:rsid w:val="003D143E"/>
    <w:rsid w:val="003D1A32"/>
    <w:rsid w:val="003D226B"/>
    <w:rsid w:val="003D4BBD"/>
    <w:rsid w:val="003D5BB9"/>
    <w:rsid w:val="003D6C38"/>
    <w:rsid w:val="003E062D"/>
    <w:rsid w:val="003E19BF"/>
    <w:rsid w:val="003E513E"/>
    <w:rsid w:val="003E76D3"/>
    <w:rsid w:val="003F1762"/>
    <w:rsid w:val="003F3548"/>
    <w:rsid w:val="003F3DEB"/>
    <w:rsid w:val="003F6409"/>
    <w:rsid w:val="003F6AD3"/>
    <w:rsid w:val="00401F3D"/>
    <w:rsid w:val="00402469"/>
    <w:rsid w:val="00403517"/>
    <w:rsid w:val="00403533"/>
    <w:rsid w:val="00403E19"/>
    <w:rsid w:val="00404A79"/>
    <w:rsid w:val="00405963"/>
    <w:rsid w:val="0040600A"/>
    <w:rsid w:val="00410B6C"/>
    <w:rsid w:val="00412C9E"/>
    <w:rsid w:val="00413DB5"/>
    <w:rsid w:val="0042025C"/>
    <w:rsid w:val="004209FC"/>
    <w:rsid w:val="00422109"/>
    <w:rsid w:val="00422302"/>
    <w:rsid w:val="00424519"/>
    <w:rsid w:val="00424938"/>
    <w:rsid w:val="0042796E"/>
    <w:rsid w:val="00427CCB"/>
    <w:rsid w:val="004301B6"/>
    <w:rsid w:val="004302A3"/>
    <w:rsid w:val="00432F58"/>
    <w:rsid w:val="00435EA7"/>
    <w:rsid w:val="00436629"/>
    <w:rsid w:val="004369EA"/>
    <w:rsid w:val="0043741F"/>
    <w:rsid w:val="00446A91"/>
    <w:rsid w:val="004477E2"/>
    <w:rsid w:val="00450221"/>
    <w:rsid w:val="004529D9"/>
    <w:rsid w:val="0045329F"/>
    <w:rsid w:val="00454EE7"/>
    <w:rsid w:val="0045702E"/>
    <w:rsid w:val="0046063F"/>
    <w:rsid w:val="0046073F"/>
    <w:rsid w:val="0046375C"/>
    <w:rsid w:val="00464052"/>
    <w:rsid w:val="0046485E"/>
    <w:rsid w:val="00465079"/>
    <w:rsid w:val="00465D0A"/>
    <w:rsid w:val="00466CA3"/>
    <w:rsid w:val="00466D71"/>
    <w:rsid w:val="00470EF9"/>
    <w:rsid w:val="00474023"/>
    <w:rsid w:val="00475B8F"/>
    <w:rsid w:val="00475E36"/>
    <w:rsid w:val="00476A9C"/>
    <w:rsid w:val="00477034"/>
    <w:rsid w:val="00480CD2"/>
    <w:rsid w:val="00481693"/>
    <w:rsid w:val="004817A1"/>
    <w:rsid w:val="00481F97"/>
    <w:rsid w:val="00484252"/>
    <w:rsid w:val="0048680F"/>
    <w:rsid w:val="00486F0F"/>
    <w:rsid w:val="004876C1"/>
    <w:rsid w:val="00491BE3"/>
    <w:rsid w:val="00496920"/>
    <w:rsid w:val="004970C3"/>
    <w:rsid w:val="004A1157"/>
    <w:rsid w:val="004A24B8"/>
    <w:rsid w:val="004A341B"/>
    <w:rsid w:val="004A464F"/>
    <w:rsid w:val="004A507A"/>
    <w:rsid w:val="004A5CA4"/>
    <w:rsid w:val="004A6561"/>
    <w:rsid w:val="004A6AAE"/>
    <w:rsid w:val="004B0CE6"/>
    <w:rsid w:val="004B1CCA"/>
    <w:rsid w:val="004B2D05"/>
    <w:rsid w:val="004B3DD6"/>
    <w:rsid w:val="004B4752"/>
    <w:rsid w:val="004B4BEF"/>
    <w:rsid w:val="004B5732"/>
    <w:rsid w:val="004B6AD1"/>
    <w:rsid w:val="004C5B20"/>
    <w:rsid w:val="004C5E16"/>
    <w:rsid w:val="004D26D0"/>
    <w:rsid w:val="004D3372"/>
    <w:rsid w:val="004D6792"/>
    <w:rsid w:val="004D7188"/>
    <w:rsid w:val="004E067E"/>
    <w:rsid w:val="004E2238"/>
    <w:rsid w:val="004E3699"/>
    <w:rsid w:val="004E457B"/>
    <w:rsid w:val="004E4B2C"/>
    <w:rsid w:val="004F00F1"/>
    <w:rsid w:val="004F1C43"/>
    <w:rsid w:val="004F730F"/>
    <w:rsid w:val="00500DAC"/>
    <w:rsid w:val="0050126B"/>
    <w:rsid w:val="00502115"/>
    <w:rsid w:val="0050235F"/>
    <w:rsid w:val="005035C7"/>
    <w:rsid w:val="0050593B"/>
    <w:rsid w:val="0050593F"/>
    <w:rsid w:val="00507F4A"/>
    <w:rsid w:val="00512226"/>
    <w:rsid w:val="0051243A"/>
    <w:rsid w:val="005131D0"/>
    <w:rsid w:val="00514879"/>
    <w:rsid w:val="00515B4E"/>
    <w:rsid w:val="00516532"/>
    <w:rsid w:val="005167FC"/>
    <w:rsid w:val="00516908"/>
    <w:rsid w:val="00516E7C"/>
    <w:rsid w:val="005202A0"/>
    <w:rsid w:val="00520A58"/>
    <w:rsid w:val="00521ED3"/>
    <w:rsid w:val="00522BA4"/>
    <w:rsid w:val="00523A9E"/>
    <w:rsid w:val="005258CF"/>
    <w:rsid w:val="00526E6D"/>
    <w:rsid w:val="005342A5"/>
    <w:rsid w:val="005404EF"/>
    <w:rsid w:val="00542355"/>
    <w:rsid w:val="00542BF6"/>
    <w:rsid w:val="00543EED"/>
    <w:rsid w:val="00550F2B"/>
    <w:rsid w:val="00552ECC"/>
    <w:rsid w:val="005532FB"/>
    <w:rsid w:val="005536D9"/>
    <w:rsid w:val="00562D4E"/>
    <w:rsid w:val="00566104"/>
    <w:rsid w:val="00566ABF"/>
    <w:rsid w:val="00571C7E"/>
    <w:rsid w:val="00571CDC"/>
    <w:rsid w:val="00571DF8"/>
    <w:rsid w:val="005721DB"/>
    <w:rsid w:val="00573666"/>
    <w:rsid w:val="005802DE"/>
    <w:rsid w:val="00580795"/>
    <w:rsid w:val="00580DC0"/>
    <w:rsid w:val="00582179"/>
    <w:rsid w:val="00582527"/>
    <w:rsid w:val="00583141"/>
    <w:rsid w:val="005858E4"/>
    <w:rsid w:val="00586C35"/>
    <w:rsid w:val="0058766B"/>
    <w:rsid w:val="005903CB"/>
    <w:rsid w:val="005907CE"/>
    <w:rsid w:val="00591FBE"/>
    <w:rsid w:val="005923A3"/>
    <w:rsid w:val="00593CC8"/>
    <w:rsid w:val="00597B69"/>
    <w:rsid w:val="005A092D"/>
    <w:rsid w:val="005A0EAA"/>
    <w:rsid w:val="005A26B4"/>
    <w:rsid w:val="005A2811"/>
    <w:rsid w:val="005A510E"/>
    <w:rsid w:val="005A5CBD"/>
    <w:rsid w:val="005A697D"/>
    <w:rsid w:val="005A7780"/>
    <w:rsid w:val="005B0808"/>
    <w:rsid w:val="005B0B48"/>
    <w:rsid w:val="005B2DF0"/>
    <w:rsid w:val="005B3086"/>
    <w:rsid w:val="005B646E"/>
    <w:rsid w:val="005C26EB"/>
    <w:rsid w:val="005C37E1"/>
    <w:rsid w:val="005C3C3A"/>
    <w:rsid w:val="005C43E9"/>
    <w:rsid w:val="005C5B4C"/>
    <w:rsid w:val="005C5DA4"/>
    <w:rsid w:val="005C6352"/>
    <w:rsid w:val="005D032A"/>
    <w:rsid w:val="005D19F2"/>
    <w:rsid w:val="005D3286"/>
    <w:rsid w:val="005D3DB4"/>
    <w:rsid w:val="005D3F83"/>
    <w:rsid w:val="005D4921"/>
    <w:rsid w:val="005D4B6A"/>
    <w:rsid w:val="005D5A69"/>
    <w:rsid w:val="005E08BB"/>
    <w:rsid w:val="005E3549"/>
    <w:rsid w:val="005E6E65"/>
    <w:rsid w:val="005E78CC"/>
    <w:rsid w:val="005F0272"/>
    <w:rsid w:val="005F09A3"/>
    <w:rsid w:val="005F33EF"/>
    <w:rsid w:val="005F507A"/>
    <w:rsid w:val="005F5F2E"/>
    <w:rsid w:val="005F7859"/>
    <w:rsid w:val="00600B0F"/>
    <w:rsid w:val="00600C60"/>
    <w:rsid w:val="00600CB1"/>
    <w:rsid w:val="00600FB0"/>
    <w:rsid w:val="00601F71"/>
    <w:rsid w:val="00602A43"/>
    <w:rsid w:val="00602BDE"/>
    <w:rsid w:val="0060454C"/>
    <w:rsid w:val="00604BE5"/>
    <w:rsid w:val="00605471"/>
    <w:rsid w:val="00605B9F"/>
    <w:rsid w:val="00610B83"/>
    <w:rsid w:val="00612638"/>
    <w:rsid w:val="00613830"/>
    <w:rsid w:val="006138C1"/>
    <w:rsid w:val="0061449A"/>
    <w:rsid w:val="00616099"/>
    <w:rsid w:val="006162B4"/>
    <w:rsid w:val="00625639"/>
    <w:rsid w:val="00626A73"/>
    <w:rsid w:val="00627B8C"/>
    <w:rsid w:val="00630639"/>
    <w:rsid w:val="00633480"/>
    <w:rsid w:val="00634DC3"/>
    <w:rsid w:val="00637153"/>
    <w:rsid w:val="0063765A"/>
    <w:rsid w:val="00637BE2"/>
    <w:rsid w:val="00640D1D"/>
    <w:rsid w:val="0064436A"/>
    <w:rsid w:val="00646649"/>
    <w:rsid w:val="006475D1"/>
    <w:rsid w:val="00647C57"/>
    <w:rsid w:val="006504E0"/>
    <w:rsid w:val="00652FE1"/>
    <w:rsid w:val="00653539"/>
    <w:rsid w:val="00654E52"/>
    <w:rsid w:val="00655789"/>
    <w:rsid w:val="00656350"/>
    <w:rsid w:val="00662B51"/>
    <w:rsid w:val="0066328B"/>
    <w:rsid w:val="0067223A"/>
    <w:rsid w:val="00672635"/>
    <w:rsid w:val="00673FBD"/>
    <w:rsid w:val="00681298"/>
    <w:rsid w:val="00683079"/>
    <w:rsid w:val="0068344F"/>
    <w:rsid w:val="006837A8"/>
    <w:rsid w:val="006852EC"/>
    <w:rsid w:val="00690C6D"/>
    <w:rsid w:val="006931D9"/>
    <w:rsid w:val="006A0B83"/>
    <w:rsid w:val="006A0D32"/>
    <w:rsid w:val="006A0E2D"/>
    <w:rsid w:val="006A32E2"/>
    <w:rsid w:val="006A42DE"/>
    <w:rsid w:val="006A52B0"/>
    <w:rsid w:val="006A7245"/>
    <w:rsid w:val="006A75B3"/>
    <w:rsid w:val="006B0F75"/>
    <w:rsid w:val="006B169D"/>
    <w:rsid w:val="006B254D"/>
    <w:rsid w:val="006B259D"/>
    <w:rsid w:val="006B2B74"/>
    <w:rsid w:val="006B4E20"/>
    <w:rsid w:val="006C0861"/>
    <w:rsid w:val="006C173B"/>
    <w:rsid w:val="006C1C31"/>
    <w:rsid w:val="006C24FD"/>
    <w:rsid w:val="006C3DB2"/>
    <w:rsid w:val="006C4402"/>
    <w:rsid w:val="006C44F3"/>
    <w:rsid w:val="006C6956"/>
    <w:rsid w:val="006D1365"/>
    <w:rsid w:val="006D1FF6"/>
    <w:rsid w:val="006D26FE"/>
    <w:rsid w:val="006D2DE9"/>
    <w:rsid w:val="006D36A5"/>
    <w:rsid w:val="006D7025"/>
    <w:rsid w:val="006D79C5"/>
    <w:rsid w:val="006E0F4B"/>
    <w:rsid w:val="006E162F"/>
    <w:rsid w:val="006E1662"/>
    <w:rsid w:val="006E62CE"/>
    <w:rsid w:val="006E76F0"/>
    <w:rsid w:val="006F0F11"/>
    <w:rsid w:val="006F3ACB"/>
    <w:rsid w:val="006F4309"/>
    <w:rsid w:val="006F588C"/>
    <w:rsid w:val="006F5944"/>
    <w:rsid w:val="006F6E9B"/>
    <w:rsid w:val="006F71C1"/>
    <w:rsid w:val="007012C6"/>
    <w:rsid w:val="00702E9B"/>
    <w:rsid w:val="0070340B"/>
    <w:rsid w:val="0070388A"/>
    <w:rsid w:val="0070620F"/>
    <w:rsid w:val="00711389"/>
    <w:rsid w:val="007133C0"/>
    <w:rsid w:val="007133C2"/>
    <w:rsid w:val="00713B44"/>
    <w:rsid w:val="00716720"/>
    <w:rsid w:val="0071673A"/>
    <w:rsid w:val="00717745"/>
    <w:rsid w:val="00717AAA"/>
    <w:rsid w:val="00717CC3"/>
    <w:rsid w:val="00720B2C"/>
    <w:rsid w:val="00722AA6"/>
    <w:rsid w:val="00723E43"/>
    <w:rsid w:val="00724052"/>
    <w:rsid w:val="00726B03"/>
    <w:rsid w:val="00730008"/>
    <w:rsid w:val="00731327"/>
    <w:rsid w:val="00732243"/>
    <w:rsid w:val="007337D4"/>
    <w:rsid w:val="00735A6B"/>
    <w:rsid w:val="00736619"/>
    <w:rsid w:val="00742187"/>
    <w:rsid w:val="007425F9"/>
    <w:rsid w:val="00745AFB"/>
    <w:rsid w:val="00745F16"/>
    <w:rsid w:val="00745FCD"/>
    <w:rsid w:val="0074642F"/>
    <w:rsid w:val="00746A06"/>
    <w:rsid w:val="00747282"/>
    <w:rsid w:val="007475DC"/>
    <w:rsid w:val="007477EB"/>
    <w:rsid w:val="00747817"/>
    <w:rsid w:val="0075068C"/>
    <w:rsid w:val="00750AE1"/>
    <w:rsid w:val="00752AD3"/>
    <w:rsid w:val="007615D5"/>
    <w:rsid w:val="00761E3E"/>
    <w:rsid w:val="00761F79"/>
    <w:rsid w:val="00763816"/>
    <w:rsid w:val="00764E5C"/>
    <w:rsid w:val="007710A5"/>
    <w:rsid w:val="00772535"/>
    <w:rsid w:val="00772564"/>
    <w:rsid w:val="007728F9"/>
    <w:rsid w:val="0077541C"/>
    <w:rsid w:val="0077582C"/>
    <w:rsid w:val="00776425"/>
    <w:rsid w:val="00780970"/>
    <w:rsid w:val="00780A28"/>
    <w:rsid w:val="007820F6"/>
    <w:rsid w:val="00782424"/>
    <w:rsid w:val="007833F8"/>
    <w:rsid w:val="00784418"/>
    <w:rsid w:val="00786763"/>
    <w:rsid w:val="007868F0"/>
    <w:rsid w:val="00787601"/>
    <w:rsid w:val="00787A34"/>
    <w:rsid w:val="00791814"/>
    <w:rsid w:val="00791907"/>
    <w:rsid w:val="00791BD9"/>
    <w:rsid w:val="007931A1"/>
    <w:rsid w:val="0079413C"/>
    <w:rsid w:val="007A6A2F"/>
    <w:rsid w:val="007A7BFB"/>
    <w:rsid w:val="007B33FA"/>
    <w:rsid w:val="007B597F"/>
    <w:rsid w:val="007B6D32"/>
    <w:rsid w:val="007C3D5D"/>
    <w:rsid w:val="007C503C"/>
    <w:rsid w:val="007C56F2"/>
    <w:rsid w:val="007C67E9"/>
    <w:rsid w:val="007C6B22"/>
    <w:rsid w:val="007C7A69"/>
    <w:rsid w:val="007D1773"/>
    <w:rsid w:val="007D27DB"/>
    <w:rsid w:val="007D2BF9"/>
    <w:rsid w:val="007D69BB"/>
    <w:rsid w:val="007D7E0A"/>
    <w:rsid w:val="007E083D"/>
    <w:rsid w:val="007E08B1"/>
    <w:rsid w:val="007E26E6"/>
    <w:rsid w:val="007E2D47"/>
    <w:rsid w:val="007E3568"/>
    <w:rsid w:val="007E41FC"/>
    <w:rsid w:val="007E47D7"/>
    <w:rsid w:val="007E6FC2"/>
    <w:rsid w:val="007F1B28"/>
    <w:rsid w:val="007F2131"/>
    <w:rsid w:val="007F222B"/>
    <w:rsid w:val="007F3041"/>
    <w:rsid w:val="007F3918"/>
    <w:rsid w:val="007F4E5A"/>
    <w:rsid w:val="0080130D"/>
    <w:rsid w:val="00803E10"/>
    <w:rsid w:val="00804D1C"/>
    <w:rsid w:val="00805C95"/>
    <w:rsid w:val="008063F8"/>
    <w:rsid w:val="0080663B"/>
    <w:rsid w:val="0080751C"/>
    <w:rsid w:val="008075A3"/>
    <w:rsid w:val="00807916"/>
    <w:rsid w:val="00810A6A"/>
    <w:rsid w:val="00810DE4"/>
    <w:rsid w:val="00817DB8"/>
    <w:rsid w:val="00820393"/>
    <w:rsid w:val="00820C4A"/>
    <w:rsid w:val="008213EC"/>
    <w:rsid w:val="008227D4"/>
    <w:rsid w:val="00822C2A"/>
    <w:rsid w:val="00825C21"/>
    <w:rsid w:val="008270B1"/>
    <w:rsid w:val="00830A41"/>
    <w:rsid w:val="00831A17"/>
    <w:rsid w:val="00832260"/>
    <w:rsid w:val="008331DD"/>
    <w:rsid w:val="00833732"/>
    <w:rsid w:val="0083490F"/>
    <w:rsid w:val="008358B5"/>
    <w:rsid w:val="0083719B"/>
    <w:rsid w:val="00837C1B"/>
    <w:rsid w:val="00845C26"/>
    <w:rsid w:val="00845E16"/>
    <w:rsid w:val="00845EDD"/>
    <w:rsid w:val="00845F91"/>
    <w:rsid w:val="00853394"/>
    <w:rsid w:val="00861F27"/>
    <w:rsid w:val="008620FF"/>
    <w:rsid w:val="0086287C"/>
    <w:rsid w:val="00863F7B"/>
    <w:rsid w:val="008674A9"/>
    <w:rsid w:val="008732FB"/>
    <w:rsid w:val="008733BB"/>
    <w:rsid w:val="00875E12"/>
    <w:rsid w:val="00876330"/>
    <w:rsid w:val="00876C8A"/>
    <w:rsid w:val="00880A8C"/>
    <w:rsid w:val="00881EA0"/>
    <w:rsid w:val="00883097"/>
    <w:rsid w:val="00883817"/>
    <w:rsid w:val="00887853"/>
    <w:rsid w:val="00887DC5"/>
    <w:rsid w:val="00893779"/>
    <w:rsid w:val="008A0C0F"/>
    <w:rsid w:val="008A1E8A"/>
    <w:rsid w:val="008A72A5"/>
    <w:rsid w:val="008A734E"/>
    <w:rsid w:val="008B0D72"/>
    <w:rsid w:val="008B1BC6"/>
    <w:rsid w:val="008B2369"/>
    <w:rsid w:val="008B5999"/>
    <w:rsid w:val="008B62AF"/>
    <w:rsid w:val="008B741F"/>
    <w:rsid w:val="008C038B"/>
    <w:rsid w:val="008C0534"/>
    <w:rsid w:val="008C1704"/>
    <w:rsid w:val="008C1A28"/>
    <w:rsid w:val="008C3542"/>
    <w:rsid w:val="008C6CB4"/>
    <w:rsid w:val="008C7F68"/>
    <w:rsid w:val="008D05D3"/>
    <w:rsid w:val="008D1882"/>
    <w:rsid w:val="008D2ADD"/>
    <w:rsid w:val="008D3B5D"/>
    <w:rsid w:val="008D4E86"/>
    <w:rsid w:val="008D5A7F"/>
    <w:rsid w:val="008D6104"/>
    <w:rsid w:val="008D6C45"/>
    <w:rsid w:val="008D7A03"/>
    <w:rsid w:val="008E05EE"/>
    <w:rsid w:val="008E066B"/>
    <w:rsid w:val="008E35A6"/>
    <w:rsid w:val="008E5ACF"/>
    <w:rsid w:val="008F0352"/>
    <w:rsid w:val="008F0A29"/>
    <w:rsid w:val="008F52DD"/>
    <w:rsid w:val="008F5F54"/>
    <w:rsid w:val="008F6782"/>
    <w:rsid w:val="008F7286"/>
    <w:rsid w:val="0090051F"/>
    <w:rsid w:val="00902682"/>
    <w:rsid w:val="00904129"/>
    <w:rsid w:val="009041E2"/>
    <w:rsid w:val="00905131"/>
    <w:rsid w:val="00905940"/>
    <w:rsid w:val="009137BD"/>
    <w:rsid w:val="00914613"/>
    <w:rsid w:val="0091653C"/>
    <w:rsid w:val="009207F7"/>
    <w:rsid w:val="00920CA1"/>
    <w:rsid w:val="009217B5"/>
    <w:rsid w:val="00921A3E"/>
    <w:rsid w:val="00921CA7"/>
    <w:rsid w:val="0092330D"/>
    <w:rsid w:val="00925B06"/>
    <w:rsid w:val="00926986"/>
    <w:rsid w:val="00926E7C"/>
    <w:rsid w:val="009272AA"/>
    <w:rsid w:val="0093015C"/>
    <w:rsid w:val="0093219E"/>
    <w:rsid w:val="009329B0"/>
    <w:rsid w:val="009345D2"/>
    <w:rsid w:val="00935A35"/>
    <w:rsid w:val="00936705"/>
    <w:rsid w:val="009377D3"/>
    <w:rsid w:val="00937AFB"/>
    <w:rsid w:val="00940E6D"/>
    <w:rsid w:val="00940F83"/>
    <w:rsid w:val="0094154C"/>
    <w:rsid w:val="00942E25"/>
    <w:rsid w:val="009435D1"/>
    <w:rsid w:val="009443B3"/>
    <w:rsid w:val="00945DFC"/>
    <w:rsid w:val="009464C0"/>
    <w:rsid w:val="00947D01"/>
    <w:rsid w:val="00952D86"/>
    <w:rsid w:val="0095358D"/>
    <w:rsid w:val="00953658"/>
    <w:rsid w:val="00956CB7"/>
    <w:rsid w:val="00961708"/>
    <w:rsid w:val="00962C06"/>
    <w:rsid w:val="00963D18"/>
    <w:rsid w:val="00964D3E"/>
    <w:rsid w:val="0096554D"/>
    <w:rsid w:val="00971836"/>
    <w:rsid w:val="009742BB"/>
    <w:rsid w:val="00975637"/>
    <w:rsid w:val="00977CEE"/>
    <w:rsid w:val="00982784"/>
    <w:rsid w:val="009829AC"/>
    <w:rsid w:val="00982E71"/>
    <w:rsid w:val="00983CDA"/>
    <w:rsid w:val="009842EB"/>
    <w:rsid w:val="009846C3"/>
    <w:rsid w:val="00986E6B"/>
    <w:rsid w:val="00990DF9"/>
    <w:rsid w:val="00990F6E"/>
    <w:rsid w:val="00991EFE"/>
    <w:rsid w:val="00991FBB"/>
    <w:rsid w:val="00994A82"/>
    <w:rsid w:val="009963F7"/>
    <w:rsid w:val="009977EA"/>
    <w:rsid w:val="009A0FB7"/>
    <w:rsid w:val="009A2881"/>
    <w:rsid w:val="009A29AA"/>
    <w:rsid w:val="009A3312"/>
    <w:rsid w:val="009A5531"/>
    <w:rsid w:val="009A66EC"/>
    <w:rsid w:val="009A71DA"/>
    <w:rsid w:val="009A76F9"/>
    <w:rsid w:val="009B12D5"/>
    <w:rsid w:val="009B15C2"/>
    <w:rsid w:val="009B1FFB"/>
    <w:rsid w:val="009B57EC"/>
    <w:rsid w:val="009B6D48"/>
    <w:rsid w:val="009B78E2"/>
    <w:rsid w:val="009B7CAE"/>
    <w:rsid w:val="009C1568"/>
    <w:rsid w:val="009C3B15"/>
    <w:rsid w:val="009C5554"/>
    <w:rsid w:val="009C64E6"/>
    <w:rsid w:val="009C6A87"/>
    <w:rsid w:val="009D0CB2"/>
    <w:rsid w:val="009D0DCE"/>
    <w:rsid w:val="009D0E29"/>
    <w:rsid w:val="009D202E"/>
    <w:rsid w:val="009D2B35"/>
    <w:rsid w:val="009D2FED"/>
    <w:rsid w:val="009D39F4"/>
    <w:rsid w:val="009D411F"/>
    <w:rsid w:val="009E1DDE"/>
    <w:rsid w:val="009F09F6"/>
    <w:rsid w:val="009F0D7A"/>
    <w:rsid w:val="009F44B1"/>
    <w:rsid w:val="009F62A9"/>
    <w:rsid w:val="009F65BA"/>
    <w:rsid w:val="009F69B2"/>
    <w:rsid w:val="00A01948"/>
    <w:rsid w:val="00A02065"/>
    <w:rsid w:val="00A026CB"/>
    <w:rsid w:val="00A05B60"/>
    <w:rsid w:val="00A06B6E"/>
    <w:rsid w:val="00A0729E"/>
    <w:rsid w:val="00A1421D"/>
    <w:rsid w:val="00A14516"/>
    <w:rsid w:val="00A14971"/>
    <w:rsid w:val="00A15886"/>
    <w:rsid w:val="00A165B1"/>
    <w:rsid w:val="00A177BA"/>
    <w:rsid w:val="00A20BA9"/>
    <w:rsid w:val="00A2114E"/>
    <w:rsid w:val="00A22A39"/>
    <w:rsid w:val="00A234D1"/>
    <w:rsid w:val="00A253BA"/>
    <w:rsid w:val="00A25582"/>
    <w:rsid w:val="00A25E84"/>
    <w:rsid w:val="00A26301"/>
    <w:rsid w:val="00A2697F"/>
    <w:rsid w:val="00A2771A"/>
    <w:rsid w:val="00A326CA"/>
    <w:rsid w:val="00A32C70"/>
    <w:rsid w:val="00A32CAB"/>
    <w:rsid w:val="00A336BA"/>
    <w:rsid w:val="00A35708"/>
    <w:rsid w:val="00A365E8"/>
    <w:rsid w:val="00A40224"/>
    <w:rsid w:val="00A40AA1"/>
    <w:rsid w:val="00A430C3"/>
    <w:rsid w:val="00A43322"/>
    <w:rsid w:val="00A43F73"/>
    <w:rsid w:val="00A44230"/>
    <w:rsid w:val="00A45260"/>
    <w:rsid w:val="00A473A1"/>
    <w:rsid w:val="00A47F5F"/>
    <w:rsid w:val="00A51824"/>
    <w:rsid w:val="00A54C2A"/>
    <w:rsid w:val="00A56820"/>
    <w:rsid w:val="00A5767A"/>
    <w:rsid w:val="00A57D32"/>
    <w:rsid w:val="00A61E75"/>
    <w:rsid w:val="00A622A1"/>
    <w:rsid w:val="00A634A5"/>
    <w:rsid w:val="00A65C21"/>
    <w:rsid w:val="00A65C40"/>
    <w:rsid w:val="00A65CDB"/>
    <w:rsid w:val="00A67E38"/>
    <w:rsid w:val="00A70342"/>
    <w:rsid w:val="00A70B7E"/>
    <w:rsid w:val="00A7105B"/>
    <w:rsid w:val="00A7129F"/>
    <w:rsid w:val="00A72026"/>
    <w:rsid w:val="00A749A2"/>
    <w:rsid w:val="00A7541F"/>
    <w:rsid w:val="00A75FAD"/>
    <w:rsid w:val="00A8331F"/>
    <w:rsid w:val="00A85A58"/>
    <w:rsid w:val="00A86078"/>
    <w:rsid w:val="00A86545"/>
    <w:rsid w:val="00A86E6C"/>
    <w:rsid w:val="00A8724A"/>
    <w:rsid w:val="00A87B75"/>
    <w:rsid w:val="00A90F5F"/>
    <w:rsid w:val="00A915F5"/>
    <w:rsid w:val="00A91863"/>
    <w:rsid w:val="00A93069"/>
    <w:rsid w:val="00A952DE"/>
    <w:rsid w:val="00A966B9"/>
    <w:rsid w:val="00A96723"/>
    <w:rsid w:val="00AA0CA8"/>
    <w:rsid w:val="00AA21A3"/>
    <w:rsid w:val="00AA23DC"/>
    <w:rsid w:val="00AA25EF"/>
    <w:rsid w:val="00AA2BB9"/>
    <w:rsid w:val="00AA40B1"/>
    <w:rsid w:val="00AA4140"/>
    <w:rsid w:val="00AA5AD3"/>
    <w:rsid w:val="00AA5CCB"/>
    <w:rsid w:val="00AA6C98"/>
    <w:rsid w:val="00AA7EFF"/>
    <w:rsid w:val="00AB13B0"/>
    <w:rsid w:val="00AB1C01"/>
    <w:rsid w:val="00AB2541"/>
    <w:rsid w:val="00AB261A"/>
    <w:rsid w:val="00AB32A9"/>
    <w:rsid w:val="00AB4079"/>
    <w:rsid w:val="00AB5F43"/>
    <w:rsid w:val="00AB644E"/>
    <w:rsid w:val="00AB69DB"/>
    <w:rsid w:val="00AC14A0"/>
    <w:rsid w:val="00AC1738"/>
    <w:rsid w:val="00AC1CF3"/>
    <w:rsid w:val="00AC484E"/>
    <w:rsid w:val="00AC70DD"/>
    <w:rsid w:val="00AD0CD4"/>
    <w:rsid w:val="00AD13CF"/>
    <w:rsid w:val="00AD19C2"/>
    <w:rsid w:val="00AD3E0E"/>
    <w:rsid w:val="00AD5A13"/>
    <w:rsid w:val="00AD62ED"/>
    <w:rsid w:val="00AD662B"/>
    <w:rsid w:val="00AD692B"/>
    <w:rsid w:val="00AD7E49"/>
    <w:rsid w:val="00AE0B49"/>
    <w:rsid w:val="00AE20B2"/>
    <w:rsid w:val="00AE2F5C"/>
    <w:rsid w:val="00AE34AD"/>
    <w:rsid w:val="00AE5337"/>
    <w:rsid w:val="00AE5DB6"/>
    <w:rsid w:val="00AE63FF"/>
    <w:rsid w:val="00AF0DAF"/>
    <w:rsid w:val="00AF1C24"/>
    <w:rsid w:val="00AF217B"/>
    <w:rsid w:val="00AF4CE5"/>
    <w:rsid w:val="00AF5739"/>
    <w:rsid w:val="00AF6C30"/>
    <w:rsid w:val="00B0033F"/>
    <w:rsid w:val="00B0158A"/>
    <w:rsid w:val="00B022B6"/>
    <w:rsid w:val="00B02826"/>
    <w:rsid w:val="00B03960"/>
    <w:rsid w:val="00B05178"/>
    <w:rsid w:val="00B05516"/>
    <w:rsid w:val="00B05625"/>
    <w:rsid w:val="00B078BA"/>
    <w:rsid w:val="00B07CB5"/>
    <w:rsid w:val="00B10029"/>
    <w:rsid w:val="00B1243F"/>
    <w:rsid w:val="00B14CB5"/>
    <w:rsid w:val="00B14D4F"/>
    <w:rsid w:val="00B14E7F"/>
    <w:rsid w:val="00B15C8C"/>
    <w:rsid w:val="00B202D6"/>
    <w:rsid w:val="00B20FE9"/>
    <w:rsid w:val="00B23E5D"/>
    <w:rsid w:val="00B31717"/>
    <w:rsid w:val="00B32C99"/>
    <w:rsid w:val="00B33912"/>
    <w:rsid w:val="00B33AB9"/>
    <w:rsid w:val="00B35522"/>
    <w:rsid w:val="00B41D40"/>
    <w:rsid w:val="00B428CF"/>
    <w:rsid w:val="00B42B19"/>
    <w:rsid w:val="00B42E52"/>
    <w:rsid w:val="00B43E6C"/>
    <w:rsid w:val="00B4569E"/>
    <w:rsid w:val="00B45918"/>
    <w:rsid w:val="00B46637"/>
    <w:rsid w:val="00B476A3"/>
    <w:rsid w:val="00B47CE6"/>
    <w:rsid w:val="00B51239"/>
    <w:rsid w:val="00B5246A"/>
    <w:rsid w:val="00B53935"/>
    <w:rsid w:val="00B54455"/>
    <w:rsid w:val="00B55BBE"/>
    <w:rsid w:val="00B57FB3"/>
    <w:rsid w:val="00B606FE"/>
    <w:rsid w:val="00B61925"/>
    <w:rsid w:val="00B653DC"/>
    <w:rsid w:val="00B662E8"/>
    <w:rsid w:val="00B669DC"/>
    <w:rsid w:val="00B66BF5"/>
    <w:rsid w:val="00B67A4A"/>
    <w:rsid w:val="00B718A5"/>
    <w:rsid w:val="00B73716"/>
    <w:rsid w:val="00B74D50"/>
    <w:rsid w:val="00B777DD"/>
    <w:rsid w:val="00B779C9"/>
    <w:rsid w:val="00B77C5F"/>
    <w:rsid w:val="00B80211"/>
    <w:rsid w:val="00B80625"/>
    <w:rsid w:val="00B80ACA"/>
    <w:rsid w:val="00B813E2"/>
    <w:rsid w:val="00B822D2"/>
    <w:rsid w:val="00B830EE"/>
    <w:rsid w:val="00B8683C"/>
    <w:rsid w:val="00B86BC7"/>
    <w:rsid w:val="00B86F1B"/>
    <w:rsid w:val="00B914F4"/>
    <w:rsid w:val="00B91E8F"/>
    <w:rsid w:val="00B93827"/>
    <w:rsid w:val="00B93D68"/>
    <w:rsid w:val="00B97281"/>
    <w:rsid w:val="00BA029A"/>
    <w:rsid w:val="00BA30CC"/>
    <w:rsid w:val="00BA3684"/>
    <w:rsid w:val="00BA7A25"/>
    <w:rsid w:val="00BA7FDD"/>
    <w:rsid w:val="00BB1262"/>
    <w:rsid w:val="00BB1F23"/>
    <w:rsid w:val="00BB2240"/>
    <w:rsid w:val="00BB2A34"/>
    <w:rsid w:val="00BB48FC"/>
    <w:rsid w:val="00BB4DCA"/>
    <w:rsid w:val="00BB510D"/>
    <w:rsid w:val="00BB6B7B"/>
    <w:rsid w:val="00BC1627"/>
    <w:rsid w:val="00BC22C9"/>
    <w:rsid w:val="00BC364A"/>
    <w:rsid w:val="00BC3C64"/>
    <w:rsid w:val="00BC41F8"/>
    <w:rsid w:val="00BC4B75"/>
    <w:rsid w:val="00BC7562"/>
    <w:rsid w:val="00BD01AD"/>
    <w:rsid w:val="00BD25A0"/>
    <w:rsid w:val="00BD3BB4"/>
    <w:rsid w:val="00BD451B"/>
    <w:rsid w:val="00BD62C6"/>
    <w:rsid w:val="00BD7E0C"/>
    <w:rsid w:val="00BE18B3"/>
    <w:rsid w:val="00BE2D57"/>
    <w:rsid w:val="00BE2FDB"/>
    <w:rsid w:val="00BE405B"/>
    <w:rsid w:val="00BE5120"/>
    <w:rsid w:val="00BE6D06"/>
    <w:rsid w:val="00BE7638"/>
    <w:rsid w:val="00BE7EA2"/>
    <w:rsid w:val="00BF3074"/>
    <w:rsid w:val="00BF3AEE"/>
    <w:rsid w:val="00BF54F0"/>
    <w:rsid w:val="00BF5B29"/>
    <w:rsid w:val="00BF789A"/>
    <w:rsid w:val="00BF7DF7"/>
    <w:rsid w:val="00C00235"/>
    <w:rsid w:val="00C02348"/>
    <w:rsid w:val="00C0364A"/>
    <w:rsid w:val="00C03B69"/>
    <w:rsid w:val="00C05F3B"/>
    <w:rsid w:val="00C07EBE"/>
    <w:rsid w:val="00C15AD2"/>
    <w:rsid w:val="00C16FFE"/>
    <w:rsid w:val="00C2057F"/>
    <w:rsid w:val="00C2068C"/>
    <w:rsid w:val="00C243DE"/>
    <w:rsid w:val="00C272B8"/>
    <w:rsid w:val="00C27B9B"/>
    <w:rsid w:val="00C32DAC"/>
    <w:rsid w:val="00C34956"/>
    <w:rsid w:val="00C34F8E"/>
    <w:rsid w:val="00C35EC9"/>
    <w:rsid w:val="00C36350"/>
    <w:rsid w:val="00C37FDE"/>
    <w:rsid w:val="00C405CB"/>
    <w:rsid w:val="00C41672"/>
    <w:rsid w:val="00C422BF"/>
    <w:rsid w:val="00C43870"/>
    <w:rsid w:val="00C43BC4"/>
    <w:rsid w:val="00C45596"/>
    <w:rsid w:val="00C46C94"/>
    <w:rsid w:val="00C50C22"/>
    <w:rsid w:val="00C514C6"/>
    <w:rsid w:val="00C535E7"/>
    <w:rsid w:val="00C55938"/>
    <w:rsid w:val="00C57759"/>
    <w:rsid w:val="00C611A3"/>
    <w:rsid w:val="00C612EA"/>
    <w:rsid w:val="00C623DF"/>
    <w:rsid w:val="00C63A06"/>
    <w:rsid w:val="00C6429A"/>
    <w:rsid w:val="00C65BD4"/>
    <w:rsid w:val="00C66299"/>
    <w:rsid w:val="00C66337"/>
    <w:rsid w:val="00C66833"/>
    <w:rsid w:val="00C71C45"/>
    <w:rsid w:val="00C73700"/>
    <w:rsid w:val="00C800E4"/>
    <w:rsid w:val="00C8144E"/>
    <w:rsid w:val="00C82473"/>
    <w:rsid w:val="00C82900"/>
    <w:rsid w:val="00C82EFD"/>
    <w:rsid w:val="00C83946"/>
    <w:rsid w:val="00C842C6"/>
    <w:rsid w:val="00C84DB7"/>
    <w:rsid w:val="00C84F9C"/>
    <w:rsid w:val="00C85873"/>
    <w:rsid w:val="00C8610F"/>
    <w:rsid w:val="00C86AA3"/>
    <w:rsid w:val="00C9433C"/>
    <w:rsid w:val="00C951DA"/>
    <w:rsid w:val="00C9589C"/>
    <w:rsid w:val="00C95E00"/>
    <w:rsid w:val="00CA0CC5"/>
    <w:rsid w:val="00CA2259"/>
    <w:rsid w:val="00CB17EB"/>
    <w:rsid w:val="00CB1863"/>
    <w:rsid w:val="00CB4B7F"/>
    <w:rsid w:val="00CB74DF"/>
    <w:rsid w:val="00CC526D"/>
    <w:rsid w:val="00CC69DE"/>
    <w:rsid w:val="00CD20E7"/>
    <w:rsid w:val="00CD4C69"/>
    <w:rsid w:val="00CD5929"/>
    <w:rsid w:val="00CD5AC3"/>
    <w:rsid w:val="00CD6597"/>
    <w:rsid w:val="00CE350C"/>
    <w:rsid w:val="00CE530B"/>
    <w:rsid w:val="00CF1BED"/>
    <w:rsid w:val="00CF618C"/>
    <w:rsid w:val="00CF77F2"/>
    <w:rsid w:val="00D026EB"/>
    <w:rsid w:val="00D03A54"/>
    <w:rsid w:val="00D043E3"/>
    <w:rsid w:val="00D06A67"/>
    <w:rsid w:val="00D072A2"/>
    <w:rsid w:val="00D138C6"/>
    <w:rsid w:val="00D14AA7"/>
    <w:rsid w:val="00D172DA"/>
    <w:rsid w:val="00D206CE"/>
    <w:rsid w:val="00D20C39"/>
    <w:rsid w:val="00D2140D"/>
    <w:rsid w:val="00D21771"/>
    <w:rsid w:val="00D21B47"/>
    <w:rsid w:val="00D23493"/>
    <w:rsid w:val="00D24D1F"/>
    <w:rsid w:val="00D24F6A"/>
    <w:rsid w:val="00D26F41"/>
    <w:rsid w:val="00D30462"/>
    <w:rsid w:val="00D32319"/>
    <w:rsid w:val="00D34EA1"/>
    <w:rsid w:val="00D509FC"/>
    <w:rsid w:val="00D50A3E"/>
    <w:rsid w:val="00D51278"/>
    <w:rsid w:val="00D52EE5"/>
    <w:rsid w:val="00D53948"/>
    <w:rsid w:val="00D53A83"/>
    <w:rsid w:val="00D53ADC"/>
    <w:rsid w:val="00D55DCE"/>
    <w:rsid w:val="00D57568"/>
    <w:rsid w:val="00D57597"/>
    <w:rsid w:val="00D6300F"/>
    <w:rsid w:val="00D63E6C"/>
    <w:rsid w:val="00D65697"/>
    <w:rsid w:val="00D65BCB"/>
    <w:rsid w:val="00D65CCA"/>
    <w:rsid w:val="00D743E0"/>
    <w:rsid w:val="00D74A00"/>
    <w:rsid w:val="00D76147"/>
    <w:rsid w:val="00D772D4"/>
    <w:rsid w:val="00D778A3"/>
    <w:rsid w:val="00D8039E"/>
    <w:rsid w:val="00D84347"/>
    <w:rsid w:val="00D91241"/>
    <w:rsid w:val="00D915A0"/>
    <w:rsid w:val="00D916BF"/>
    <w:rsid w:val="00D91970"/>
    <w:rsid w:val="00D92C5F"/>
    <w:rsid w:val="00D95516"/>
    <w:rsid w:val="00D965F0"/>
    <w:rsid w:val="00D966FE"/>
    <w:rsid w:val="00DA248F"/>
    <w:rsid w:val="00DA2616"/>
    <w:rsid w:val="00DA2EAB"/>
    <w:rsid w:val="00DA3C47"/>
    <w:rsid w:val="00DA515B"/>
    <w:rsid w:val="00DA53C4"/>
    <w:rsid w:val="00DA5601"/>
    <w:rsid w:val="00DA59BF"/>
    <w:rsid w:val="00DA5F8F"/>
    <w:rsid w:val="00DB256C"/>
    <w:rsid w:val="00DB2E74"/>
    <w:rsid w:val="00DB43ED"/>
    <w:rsid w:val="00DB7CC7"/>
    <w:rsid w:val="00DC1618"/>
    <w:rsid w:val="00DC22BF"/>
    <w:rsid w:val="00DC2C5C"/>
    <w:rsid w:val="00DC3572"/>
    <w:rsid w:val="00DD0705"/>
    <w:rsid w:val="00DD0FFD"/>
    <w:rsid w:val="00DD1647"/>
    <w:rsid w:val="00DD337D"/>
    <w:rsid w:val="00DD36AF"/>
    <w:rsid w:val="00DD4244"/>
    <w:rsid w:val="00DD4452"/>
    <w:rsid w:val="00DD4DD4"/>
    <w:rsid w:val="00DD6644"/>
    <w:rsid w:val="00DD71D3"/>
    <w:rsid w:val="00DE0B54"/>
    <w:rsid w:val="00DE6D20"/>
    <w:rsid w:val="00DE74A1"/>
    <w:rsid w:val="00DF07B1"/>
    <w:rsid w:val="00DF0C5C"/>
    <w:rsid w:val="00DF0F92"/>
    <w:rsid w:val="00DF2238"/>
    <w:rsid w:val="00DF61F7"/>
    <w:rsid w:val="00DF64B0"/>
    <w:rsid w:val="00DF6922"/>
    <w:rsid w:val="00E00B69"/>
    <w:rsid w:val="00E01D6A"/>
    <w:rsid w:val="00E039E3"/>
    <w:rsid w:val="00E03E80"/>
    <w:rsid w:val="00E04FAF"/>
    <w:rsid w:val="00E07322"/>
    <w:rsid w:val="00E12399"/>
    <w:rsid w:val="00E129A0"/>
    <w:rsid w:val="00E13719"/>
    <w:rsid w:val="00E13AC6"/>
    <w:rsid w:val="00E158DA"/>
    <w:rsid w:val="00E16760"/>
    <w:rsid w:val="00E169C5"/>
    <w:rsid w:val="00E177A3"/>
    <w:rsid w:val="00E178D0"/>
    <w:rsid w:val="00E2089B"/>
    <w:rsid w:val="00E22EBD"/>
    <w:rsid w:val="00E2326E"/>
    <w:rsid w:val="00E25117"/>
    <w:rsid w:val="00E258DC"/>
    <w:rsid w:val="00E264F7"/>
    <w:rsid w:val="00E274CD"/>
    <w:rsid w:val="00E2799C"/>
    <w:rsid w:val="00E30A0B"/>
    <w:rsid w:val="00E311B0"/>
    <w:rsid w:val="00E314B5"/>
    <w:rsid w:val="00E327DB"/>
    <w:rsid w:val="00E33D2F"/>
    <w:rsid w:val="00E361BC"/>
    <w:rsid w:val="00E37DB5"/>
    <w:rsid w:val="00E40A34"/>
    <w:rsid w:val="00E4106B"/>
    <w:rsid w:val="00E42747"/>
    <w:rsid w:val="00E438F8"/>
    <w:rsid w:val="00E43B11"/>
    <w:rsid w:val="00E4402C"/>
    <w:rsid w:val="00E44692"/>
    <w:rsid w:val="00E4526D"/>
    <w:rsid w:val="00E47EC5"/>
    <w:rsid w:val="00E507E0"/>
    <w:rsid w:val="00E5210A"/>
    <w:rsid w:val="00E52756"/>
    <w:rsid w:val="00E52CAD"/>
    <w:rsid w:val="00E53DE2"/>
    <w:rsid w:val="00E55450"/>
    <w:rsid w:val="00E55BD0"/>
    <w:rsid w:val="00E560C5"/>
    <w:rsid w:val="00E56BC8"/>
    <w:rsid w:val="00E62501"/>
    <w:rsid w:val="00E627D8"/>
    <w:rsid w:val="00E635D5"/>
    <w:rsid w:val="00E661C7"/>
    <w:rsid w:val="00E734A6"/>
    <w:rsid w:val="00E74F16"/>
    <w:rsid w:val="00E75433"/>
    <w:rsid w:val="00E7554E"/>
    <w:rsid w:val="00E75771"/>
    <w:rsid w:val="00E772D9"/>
    <w:rsid w:val="00E774A6"/>
    <w:rsid w:val="00E80DA9"/>
    <w:rsid w:val="00E80DED"/>
    <w:rsid w:val="00E81E2A"/>
    <w:rsid w:val="00E82A55"/>
    <w:rsid w:val="00E84630"/>
    <w:rsid w:val="00E858FD"/>
    <w:rsid w:val="00E87B31"/>
    <w:rsid w:val="00E90F3B"/>
    <w:rsid w:val="00E94DBC"/>
    <w:rsid w:val="00E94F0E"/>
    <w:rsid w:val="00E97832"/>
    <w:rsid w:val="00EA14EE"/>
    <w:rsid w:val="00EA1543"/>
    <w:rsid w:val="00EA2A33"/>
    <w:rsid w:val="00EA6593"/>
    <w:rsid w:val="00EB1767"/>
    <w:rsid w:val="00EB19FF"/>
    <w:rsid w:val="00EB2B3E"/>
    <w:rsid w:val="00EB47DF"/>
    <w:rsid w:val="00EB56C1"/>
    <w:rsid w:val="00EC1CB1"/>
    <w:rsid w:val="00EC1EAC"/>
    <w:rsid w:val="00EC2503"/>
    <w:rsid w:val="00EC26FD"/>
    <w:rsid w:val="00EC339F"/>
    <w:rsid w:val="00EC46AD"/>
    <w:rsid w:val="00EC7709"/>
    <w:rsid w:val="00ED150D"/>
    <w:rsid w:val="00ED1954"/>
    <w:rsid w:val="00ED46DA"/>
    <w:rsid w:val="00ED5D19"/>
    <w:rsid w:val="00ED6293"/>
    <w:rsid w:val="00ED6845"/>
    <w:rsid w:val="00ED6C27"/>
    <w:rsid w:val="00ED7B52"/>
    <w:rsid w:val="00ED7E77"/>
    <w:rsid w:val="00EE0004"/>
    <w:rsid w:val="00EE0607"/>
    <w:rsid w:val="00EE188C"/>
    <w:rsid w:val="00EE2958"/>
    <w:rsid w:val="00EE61E8"/>
    <w:rsid w:val="00EE666E"/>
    <w:rsid w:val="00EE6D97"/>
    <w:rsid w:val="00EE7F2B"/>
    <w:rsid w:val="00EF164D"/>
    <w:rsid w:val="00EF1DD4"/>
    <w:rsid w:val="00EF2AA2"/>
    <w:rsid w:val="00EF703A"/>
    <w:rsid w:val="00EF7663"/>
    <w:rsid w:val="00F02FDF"/>
    <w:rsid w:val="00F03B3A"/>
    <w:rsid w:val="00F06F1D"/>
    <w:rsid w:val="00F11AE3"/>
    <w:rsid w:val="00F11EEE"/>
    <w:rsid w:val="00F15162"/>
    <w:rsid w:val="00F20C88"/>
    <w:rsid w:val="00F20CA1"/>
    <w:rsid w:val="00F25D1B"/>
    <w:rsid w:val="00F308DD"/>
    <w:rsid w:val="00F31276"/>
    <w:rsid w:val="00F31883"/>
    <w:rsid w:val="00F34D08"/>
    <w:rsid w:val="00F34E51"/>
    <w:rsid w:val="00F3674C"/>
    <w:rsid w:val="00F37975"/>
    <w:rsid w:val="00F40B06"/>
    <w:rsid w:val="00F40EC3"/>
    <w:rsid w:val="00F42197"/>
    <w:rsid w:val="00F42417"/>
    <w:rsid w:val="00F42C4D"/>
    <w:rsid w:val="00F42F5B"/>
    <w:rsid w:val="00F43234"/>
    <w:rsid w:val="00F469C6"/>
    <w:rsid w:val="00F469F7"/>
    <w:rsid w:val="00F479A8"/>
    <w:rsid w:val="00F52294"/>
    <w:rsid w:val="00F537EA"/>
    <w:rsid w:val="00F54C78"/>
    <w:rsid w:val="00F54D96"/>
    <w:rsid w:val="00F5559B"/>
    <w:rsid w:val="00F56415"/>
    <w:rsid w:val="00F6014E"/>
    <w:rsid w:val="00F60613"/>
    <w:rsid w:val="00F633C1"/>
    <w:rsid w:val="00F64AE5"/>
    <w:rsid w:val="00F67293"/>
    <w:rsid w:val="00F70FBD"/>
    <w:rsid w:val="00F72BE3"/>
    <w:rsid w:val="00F73200"/>
    <w:rsid w:val="00F749D9"/>
    <w:rsid w:val="00F74D51"/>
    <w:rsid w:val="00F80C9C"/>
    <w:rsid w:val="00F83205"/>
    <w:rsid w:val="00F87A91"/>
    <w:rsid w:val="00F87B37"/>
    <w:rsid w:val="00F90115"/>
    <w:rsid w:val="00F926F8"/>
    <w:rsid w:val="00F92722"/>
    <w:rsid w:val="00F930D1"/>
    <w:rsid w:val="00F938DA"/>
    <w:rsid w:val="00F97410"/>
    <w:rsid w:val="00FA06F7"/>
    <w:rsid w:val="00FA093C"/>
    <w:rsid w:val="00FA35EF"/>
    <w:rsid w:val="00FA485C"/>
    <w:rsid w:val="00FA4D65"/>
    <w:rsid w:val="00FA6883"/>
    <w:rsid w:val="00FA7B4A"/>
    <w:rsid w:val="00FB049B"/>
    <w:rsid w:val="00FB41F6"/>
    <w:rsid w:val="00FC04C6"/>
    <w:rsid w:val="00FC16FD"/>
    <w:rsid w:val="00FC201F"/>
    <w:rsid w:val="00FC4F21"/>
    <w:rsid w:val="00FC55A8"/>
    <w:rsid w:val="00FC567F"/>
    <w:rsid w:val="00FD05A1"/>
    <w:rsid w:val="00FD0751"/>
    <w:rsid w:val="00FD0D51"/>
    <w:rsid w:val="00FD267D"/>
    <w:rsid w:val="00FD29D5"/>
    <w:rsid w:val="00FD34E0"/>
    <w:rsid w:val="00FD6307"/>
    <w:rsid w:val="00FD6A15"/>
    <w:rsid w:val="00FE0BA0"/>
    <w:rsid w:val="00FE0E7C"/>
    <w:rsid w:val="00FE1619"/>
    <w:rsid w:val="00FE1883"/>
    <w:rsid w:val="00FE7A86"/>
    <w:rsid w:val="00FF1B3F"/>
    <w:rsid w:val="00FF2BC8"/>
    <w:rsid w:val="00FF3A41"/>
    <w:rsid w:val="00FF4B57"/>
    <w:rsid w:val="00FF5B5D"/>
    <w:rsid w:val="00FF6184"/>
    <w:rsid w:val="00FF6A17"/>
    <w:rsid w:val="00FF7759"/>
    <w:rsid w:val="13B41FE9"/>
    <w:rsid w:val="14E0A41E"/>
    <w:rsid w:val="15BFB14B"/>
    <w:rsid w:val="1A60CD7C"/>
    <w:rsid w:val="22C545E9"/>
    <w:rsid w:val="3B9A681F"/>
    <w:rsid w:val="42CE57BB"/>
    <w:rsid w:val="4841F353"/>
    <w:rsid w:val="48C4469A"/>
    <w:rsid w:val="49F7205B"/>
    <w:rsid w:val="4B2F2C8A"/>
    <w:rsid w:val="604099E4"/>
    <w:rsid w:val="7965351C"/>
    <w:rsid w:val="7AE04EFD"/>
    <w:rsid w:val="7B492DED"/>
    <w:rsid w:val="7FFF1A12"/>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9A52C"/>
  <w15:docId w15:val="{15DC7D69-FFCC-4C9E-8D8C-9F7BF52B0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01"/>
    <w:pPr>
      <w:spacing w:after="40" w:line="262" w:lineRule="auto"/>
      <w:ind w:left="734" w:right="288" w:hanging="14"/>
      <w:jc w:val="both"/>
    </w:pPr>
    <w:rPr>
      <w:rFonts w:ascii="Arial" w:eastAsia="Arial" w:hAnsi="Arial" w:cs="Arial"/>
      <w:color w:val="000000" w:themeColor="text1"/>
      <w:sz w:val="16"/>
    </w:rPr>
  </w:style>
  <w:style w:type="paragraph" w:styleId="Heading1">
    <w:name w:val="heading 1"/>
    <w:next w:val="Normal"/>
    <w:link w:val="Heading1Char"/>
    <w:autoRedefine/>
    <w:uiPriority w:val="9"/>
    <w:unhideWhenUsed/>
    <w:qFormat/>
    <w:rsid w:val="00625639"/>
    <w:pPr>
      <w:keepNext/>
      <w:keepLines/>
      <w:numPr>
        <w:numId w:val="7"/>
      </w:numPr>
      <w:spacing w:before="360" w:after="240" w:line="264" w:lineRule="auto"/>
      <w:ind w:right="274"/>
      <w:outlineLvl w:val="0"/>
    </w:pPr>
    <w:rPr>
      <w:rFonts w:ascii="Arial" w:eastAsia="Arial" w:hAnsi="Arial" w:cs="Arial"/>
      <w:b/>
    </w:rPr>
  </w:style>
  <w:style w:type="paragraph" w:styleId="Heading2">
    <w:name w:val="heading 2"/>
    <w:next w:val="Normal"/>
    <w:link w:val="Heading2Char"/>
    <w:autoRedefine/>
    <w:uiPriority w:val="9"/>
    <w:unhideWhenUsed/>
    <w:qFormat/>
    <w:rsid w:val="0058766B"/>
    <w:pPr>
      <w:keepNext/>
      <w:keepLines/>
      <w:numPr>
        <w:ilvl w:val="1"/>
        <w:numId w:val="7"/>
      </w:numPr>
      <w:spacing w:before="240" w:after="60" w:line="264" w:lineRule="auto"/>
      <w:outlineLvl w:val="1"/>
    </w:pPr>
    <w:rPr>
      <w:rFonts w:ascii="Arial" w:eastAsia="Arial" w:hAnsi="Arial" w:cs="Arial"/>
      <w:b/>
      <w:sz w:val="18"/>
    </w:rPr>
  </w:style>
  <w:style w:type="paragraph" w:styleId="Heading3">
    <w:name w:val="heading 3"/>
    <w:next w:val="Normal"/>
    <w:link w:val="Heading3Char"/>
    <w:autoRedefine/>
    <w:uiPriority w:val="9"/>
    <w:unhideWhenUsed/>
    <w:qFormat/>
    <w:rsid w:val="00A20BA9"/>
    <w:pPr>
      <w:keepNext/>
      <w:keepLines/>
      <w:numPr>
        <w:ilvl w:val="2"/>
        <w:numId w:val="7"/>
      </w:numPr>
      <w:spacing w:before="240" w:after="60" w:line="264" w:lineRule="auto"/>
      <w:outlineLvl w:val="2"/>
    </w:pPr>
    <w:rPr>
      <w:rFonts w:ascii="Arial" w:eastAsia="Arial" w:hAnsi="Arial" w:cs="Arial"/>
      <w:b/>
      <w:sz w:val="18"/>
    </w:rPr>
  </w:style>
  <w:style w:type="paragraph" w:styleId="Heading4">
    <w:name w:val="heading 4"/>
    <w:basedOn w:val="Heading3"/>
    <w:next w:val="Normal"/>
    <w:link w:val="Heading4Char"/>
    <w:autoRedefine/>
    <w:uiPriority w:val="9"/>
    <w:unhideWhenUsed/>
    <w:qFormat/>
    <w:rsid w:val="00A20BA9"/>
    <w:pPr>
      <w:numPr>
        <w:ilvl w:val="3"/>
      </w:numPr>
      <w:spacing w:after="191" w:line="254" w:lineRule="auto"/>
      <w:ind w:left="1588" w:right="743" w:hanging="851"/>
      <w:outlineLvl w:val="3"/>
    </w:pPr>
    <w:rPr>
      <w:sz w:val="16"/>
    </w:rPr>
  </w:style>
  <w:style w:type="paragraph" w:styleId="Heading5">
    <w:name w:val="heading 5"/>
    <w:basedOn w:val="Normal"/>
    <w:next w:val="Normal"/>
    <w:link w:val="Heading5Char"/>
    <w:uiPriority w:val="9"/>
    <w:unhideWhenUsed/>
    <w:qFormat/>
    <w:rsid w:val="00F20C88"/>
    <w:pPr>
      <w:keepNext/>
      <w:keepLines/>
      <w:numPr>
        <w:ilvl w:val="4"/>
        <w:numId w:val="7"/>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F20C88"/>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F20C88"/>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F20C88"/>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20C88"/>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58766B"/>
    <w:rPr>
      <w:rFonts w:ascii="Arial" w:eastAsia="Arial" w:hAnsi="Arial" w:cs="Arial"/>
      <w:b/>
      <w:sz w:val="18"/>
    </w:rPr>
  </w:style>
  <w:style w:type="character" w:customStyle="1" w:styleId="Heading1Char">
    <w:name w:val="Heading 1 Char"/>
    <w:link w:val="Heading1"/>
    <w:uiPriority w:val="9"/>
    <w:rsid w:val="00625639"/>
    <w:rPr>
      <w:rFonts w:ascii="Arial" w:eastAsia="Arial" w:hAnsi="Arial" w:cs="Arial"/>
      <w:b/>
    </w:rPr>
  </w:style>
  <w:style w:type="character" w:customStyle="1" w:styleId="Heading3Char">
    <w:name w:val="Heading 3 Char"/>
    <w:link w:val="Heading3"/>
    <w:uiPriority w:val="9"/>
    <w:rsid w:val="00A20BA9"/>
    <w:rPr>
      <w:rFonts w:ascii="Arial" w:eastAsia="Arial" w:hAnsi="Arial" w:cs="Arial"/>
      <w:b/>
      <w:sz w:val="18"/>
    </w:rPr>
  </w:style>
  <w:style w:type="character" w:customStyle="1" w:styleId="Heading4Char">
    <w:name w:val="Heading 4 Char"/>
    <w:link w:val="Heading4"/>
    <w:uiPriority w:val="9"/>
    <w:rsid w:val="00A20BA9"/>
    <w:rPr>
      <w:rFonts w:ascii="Arial" w:eastAsia="Arial" w:hAnsi="Arial" w:cs="Arial"/>
      <w:b/>
      <w:sz w:val="1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20C88"/>
    <w:pPr>
      <w:ind w:left="720"/>
      <w:contextualSpacing/>
    </w:pPr>
  </w:style>
  <w:style w:type="character" w:customStyle="1" w:styleId="Heading5Char">
    <w:name w:val="Heading 5 Char"/>
    <w:basedOn w:val="DefaultParagraphFont"/>
    <w:link w:val="Heading5"/>
    <w:uiPriority w:val="9"/>
    <w:rsid w:val="00F20C88"/>
    <w:rPr>
      <w:rFonts w:asciiTheme="majorHAnsi" w:eastAsiaTheme="majorEastAsia" w:hAnsiTheme="majorHAnsi" w:cstheme="majorBidi"/>
      <w:color w:val="2F5496" w:themeColor="accent1" w:themeShade="BF"/>
      <w:sz w:val="16"/>
    </w:rPr>
  </w:style>
  <w:style w:type="character" w:customStyle="1" w:styleId="Heading6Char">
    <w:name w:val="Heading 6 Char"/>
    <w:basedOn w:val="DefaultParagraphFont"/>
    <w:link w:val="Heading6"/>
    <w:uiPriority w:val="9"/>
    <w:rsid w:val="00F20C88"/>
    <w:rPr>
      <w:rFonts w:asciiTheme="majorHAnsi" w:eastAsiaTheme="majorEastAsia" w:hAnsiTheme="majorHAnsi" w:cstheme="majorBidi"/>
      <w:color w:val="1F3763" w:themeColor="accent1" w:themeShade="7F"/>
      <w:sz w:val="16"/>
    </w:rPr>
  </w:style>
  <w:style w:type="character" w:customStyle="1" w:styleId="Heading7Char">
    <w:name w:val="Heading 7 Char"/>
    <w:basedOn w:val="DefaultParagraphFont"/>
    <w:link w:val="Heading7"/>
    <w:uiPriority w:val="9"/>
    <w:rsid w:val="00F20C88"/>
    <w:rPr>
      <w:rFonts w:asciiTheme="majorHAnsi" w:eastAsiaTheme="majorEastAsia" w:hAnsiTheme="majorHAnsi" w:cstheme="majorBidi"/>
      <w:i/>
      <w:iCs/>
      <w:color w:val="1F3763" w:themeColor="accent1" w:themeShade="7F"/>
      <w:sz w:val="16"/>
    </w:rPr>
  </w:style>
  <w:style w:type="character" w:customStyle="1" w:styleId="Heading8Char">
    <w:name w:val="Heading 8 Char"/>
    <w:basedOn w:val="DefaultParagraphFont"/>
    <w:link w:val="Heading8"/>
    <w:uiPriority w:val="9"/>
    <w:rsid w:val="00F20C8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20C88"/>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206E2F"/>
    <w:pPr>
      <w:spacing w:after="0" w:line="240" w:lineRule="auto"/>
      <w:ind w:left="683" w:hanging="10"/>
      <w:jc w:val="both"/>
    </w:pPr>
    <w:rPr>
      <w:rFonts w:ascii="Arial" w:eastAsia="Arial" w:hAnsi="Arial" w:cs="Arial"/>
      <w:color w:val="555655"/>
      <w:sz w:val="16"/>
    </w:rPr>
  </w:style>
  <w:style w:type="character" w:styleId="BookTitle">
    <w:name w:val="Book Title"/>
    <w:basedOn w:val="DefaultParagraphFont"/>
    <w:uiPriority w:val="33"/>
    <w:qFormat/>
    <w:rsid w:val="00194EFB"/>
    <w:rPr>
      <w:b/>
      <w:bCs/>
      <w:i/>
      <w:iCs/>
      <w:spacing w:val="5"/>
    </w:rPr>
  </w:style>
  <w:style w:type="character" w:styleId="IntenseReference">
    <w:name w:val="Intense Reference"/>
    <w:basedOn w:val="DefaultParagraphFont"/>
    <w:uiPriority w:val="32"/>
    <w:qFormat/>
    <w:rsid w:val="00194EFB"/>
    <w:rPr>
      <w:b/>
      <w:bCs/>
      <w:smallCaps/>
      <w:color w:val="4472C4" w:themeColor="accent1"/>
      <w:spacing w:val="5"/>
    </w:rPr>
  </w:style>
  <w:style w:type="character" w:styleId="SubtleReference">
    <w:name w:val="Subtle Reference"/>
    <w:basedOn w:val="DefaultParagraphFont"/>
    <w:uiPriority w:val="31"/>
    <w:qFormat/>
    <w:rsid w:val="00194EFB"/>
    <w:rPr>
      <w:smallCaps/>
      <w:color w:val="5A5A5A" w:themeColor="text1" w:themeTint="A5"/>
    </w:rPr>
  </w:style>
  <w:style w:type="paragraph" w:styleId="IntenseQuote">
    <w:name w:val="Intense Quote"/>
    <w:basedOn w:val="Normal"/>
    <w:next w:val="Normal"/>
    <w:link w:val="IntenseQuoteChar"/>
    <w:uiPriority w:val="30"/>
    <w:qFormat/>
    <w:rsid w:val="00194EF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94EFB"/>
    <w:rPr>
      <w:rFonts w:ascii="Arial" w:eastAsia="Arial" w:hAnsi="Arial" w:cs="Arial"/>
      <w:i/>
      <w:iCs/>
      <w:color w:val="4472C4" w:themeColor="accent1"/>
      <w:sz w:val="16"/>
    </w:rPr>
  </w:style>
  <w:style w:type="paragraph" w:styleId="Quote">
    <w:name w:val="Quote"/>
    <w:basedOn w:val="Normal"/>
    <w:next w:val="Normal"/>
    <w:link w:val="QuoteChar"/>
    <w:uiPriority w:val="29"/>
    <w:qFormat/>
    <w:rsid w:val="00194E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94EFB"/>
    <w:rPr>
      <w:rFonts w:ascii="Arial" w:eastAsia="Arial" w:hAnsi="Arial" w:cs="Arial"/>
      <w:i/>
      <w:iCs/>
      <w:color w:val="404040" w:themeColor="text1" w:themeTint="BF"/>
      <w:sz w:val="16"/>
    </w:rPr>
  </w:style>
  <w:style w:type="character" w:styleId="Strong">
    <w:name w:val="Strong"/>
    <w:basedOn w:val="DefaultParagraphFont"/>
    <w:uiPriority w:val="22"/>
    <w:qFormat/>
    <w:rsid w:val="00194EFB"/>
    <w:rPr>
      <w:b/>
      <w:bCs/>
    </w:rPr>
  </w:style>
  <w:style w:type="character" w:styleId="IntenseEmphasis">
    <w:name w:val="Intense Emphasis"/>
    <w:basedOn w:val="DefaultParagraphFont"/>
    <w:uiPriority w:val="21"/>
    <w:qFormat/>
    <w:rsid w:val="00194EFB"/>
    <w:rPr>
      <w:i/>
      <w:iCs/>
      <w:color w:val="4472C4" w:themeColor="accent1"/>
    </w:rPr>
  </w:style>
  <w:style w:type="character" w:styleId="Emphasis">
    <w:name w:val="Emphasis"/>
    <w:basedOn w:val="DefaultParagraphFont"/>
    <w:uiPriority w:val="20"/>
    <w:qFormat/>
    <w:rsid w:val="00194EFB"/>
    <w:rPr>
      <w:i/>
      <w:iCs/>
    </w:rPr>
  </w:style>
  <w:style w:type="character" w:styleId="SubtleEmphasis">
    <w:name w:val="Subtle Emphasis"/>
    <w:basedOn w:val="DefaultParagraphFont"/>
    <w:uiPriority w:val="19"/>
    <w:qFormat/>
    <w:rsid w:val="00194EFB"/>
    <w:rPr>
      <w:i/>
      <w:iCs/>
      <w:color w:val="404040" w:themeColor="text1" w:themeTint="BF"/>
    </w:rPr>
  </w:style>
  <w:style w:type="paragraph" w:styleId="Subtitle">
    <w:name w:val="Subtitle"/>
    <w:basedOn w:val="Normal"/>
    <w:next w:val="Normal"/>
    <w:link w:val="SubtitleChar"/>
    <w:uiPriority w:val="11"/>
    <w:qFormat/>
    <w:rsid w:val="00194EFB"/>
    <w:pPr>
      <w:numPr>
        <w:ilvl w:val="1"/>
      </w:numPr>
      <w:spacing w:after="160"/>
      <w:ind w:left="683" w:hanging="1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194EFB"/>
    <w:rPr>
      <w:color w:val="5A5A5A" w:themeColor="text1" w:themeTint="A5"/>
      <w:spacing w:val="15"/>
    </w:rPr>
  </w:style>
  <w:style w:type="paragraph" w:styleId="Title">
    <w:name w:val="Title"/>
    <w:basedOn w:val="Normal"/>
    <w:next w:val="Normal"/>
    <w:link w:val="TitleChar"/>
    <w:uiPriority w:val="10"/>
    <w:qFormat/>
    <w:rsid w:val="00194EFB"/>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94EFB"/>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D692B"/>
    <w:rPr>
      <w:color w:val="0563C1" w:themeColor="hyperlink"/>
      <w:u w:val="single"/>
    </w:rPr>
  </w:style>
  <w:style w:type="character" w:customStyle="1" w:styleId="UnresolvedMention1">
    <w:name w:val="Unresolved Mention1"/>
    <w:basedOn w:val="DefaultParagraphFont"/>
    <w:uiPriority w:val="99"/>
    <w:semiHidden/>
    <w:unhideWhenUsed/>
    <w:rsid w:val="00AD692B"/>
    <w:rPr>
      <w:color w:val="808080"/>
      <w:shd w:val="clear" w:color="auto" w:fill="E6E6E6"/>
    </w:rPr>
  </w:style>
  <w:style w:type="paragraph" w:styleId="TOCHeading">
    <w:name w:val="TOC Heading"/>
    <w:basedOn w:val="Heading1"/>
    <w:next w:val="Normal"/>
    <w:uiPriority w:val="39"/>
    <w:unhideWhenUsed/>
    <w:qFormat/>
    <w:rsid w:val="00C800E4"/>
    <w:pPr>
      <w:numPr>
        <w:numId w:val="0"/>
      </w:numPr>
      <w:spacing w:before="240" w:after="0" w:line="259" w:lineRule="auto"/>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C800E4"/>
    <w:pPr>
      <w:spacing w:after="100"/>
      <w:ind w:left="0"/>
    </w:pPr>
  </w:style>
  <w:style w:type="paragraph" w:styleId="TOC2">
    <w:name w:val="toc 2"/>
    <w:basedOn w:val="Normal"/>
    <w:next w:val="Normal"/>
    <w:autoRedefine/>
    <w:uiPriority w:val="39"/>
    <w:unhideWhenUsed/>
    <w:rsid w:val="00C800E4"/>
    <w:pPr>
      <w:spacing w:after="100"/>
      <w:ind w:left="160"/>
    </w:pPr>
  </w:style>
  <w:style w:type="paragraph" w:styleId="TOC3">
    <w:name w:val="toc 3"/>
    <w:basedOn w:val="Normal"/>
    <w:next w:val="Normal"/>
    <w:autoRedefine/>
    <w:uiPriority w:val="39"/>
    <w:unhideWhenUsed/>
    <w:rsid w:val="00C800E4"/>
    <w:pPr>
      <w:spacing w:after="100"/>
      <w:ind w:left="320"/>
    </w:pPr>
  </w:style>
  <w:style w:type="character" w:styleId="UnresolvedMention">
    <w:name w:val="Unresolved Mention"/>
    <w:basedOn w:val="DefaultParagraphFont"/>
    <w:uiPriority w:val="99"/>
    <w:semiHidden/>
    <w:unhideWhenUsed/>
    <w:rsid w:val="00DD71D3"/>
    <w:rPr>
      <w:color w:val="605E5C"/>
      <w:shd w:val="clear" w:color="auto" w:fill="E1DFDD"/>
    </w:rPr>
  </w:style>
  <w:style w:type="table" w:styleId="TableGrid0">
    <w:name w:val="Table Grid"/>
    <w:basedOn w:val="TableNormal"/>
    <w:uiPriority w:val="39"/>
    <w:rsid w:val="00DD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8C0534"/>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09549C"/>
    <w:rPr>
      <w:sz w:val="16"/>
      <w:szCs w:val="16"/>
    </w:rPr>
  </w:style>
  <w:style w:type="paragraph" w:styleId="CommentText">
    <w:name w:val="annotation text"/>
    <w:basedOn w:val="Normal"/>
    <w:link w:val="CommentTextChar"/>
    <w:uiPriority w:val="99"/>
    <w:semiHidden/>
    <w:unhideWhenUsed/>
    <w:rsid w:val="0009549C"/>
    <w:pPr>
      <w:spacing w:line="240" w:lineRule="auto"/>
    </w:pPr>
    <w:rPr>
      <w:sz w:val="20"/>
      <w:szCs w:val="20"/>
    </w:rPr>
  </w:style>
  <w:style w:type="character" w:customStyle="1" w:styleId="CommentTextChar">
    <w:name w:val="Comment Text Char"/>
    <w:basedOn w:val="DefaultParagraphFont"/>
    <w:link w:val="CommentText"/>
    <w:uiPriority w:val="99"/>
    <w:semiHidden/>
    <w:rsid w:val="0009549C"/>
    <w:rPr>
      <w:rFonts w:ascii="Arial" w:eastAsia="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9549C"/>
    <w:rPr>
      <w:b/>
      <w:bCs/>
    </w:rPr>
  </w:style>
  <w:style w:type="character" w:customStyle="1" w:styleId="CommentSubjectChar">
    <w:name w:val="Comment Subject Char"/>
    <w:basedOn w:val="CommentTextChar"/>
    <w:link w:val="CommentSubject"/>
    <w:uiPriority w:val="99"/>
    <w:semiHidden/>
    <w:rsid w:val="0009549C"/>
    <w:rPr>
      <w:rFonts w:ascii="Arial" w:eastAsia="Arial" w:hAnsi="Arial" w:cs="Arial"/>
      <w:b/>
      <w:bCs/>
      <w:color w:val="000000" w:themeColor="text1"/>
      <w:sz w:val="20"/>
      <w:szCs w:val="20"/>
    </w:rPr>
  </w:style>
  <w:style w:type="paragraph" w:styleId="BalloonText">
    <w:name w:val="Balloon Text"/>
    <w:basedOn w:val="Normal"/>
    <w:link w:val="BalloonTextChar"/>
    <w:uiPriority w:val="99"/>
    <w:semiHidden/>
    <w:unhideWhenUsed/>
    <w:rsid w:val="000954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49C"/>
    <w:rPr>
      <w:rFonts w:ascii="Segoe UI" w:eastAsia="Arial" w:hAnsi="Segoe UI" w:cs="Segoe UI"/>
      <w:color w:val="000000" w:themeColor="text1"/>
      <w:sz w:val="18"/>
      <w:szCs w:val="18"/>
    </w:rPr>
  </w:style>
  <w:style w:type="paragraph" w:styleId="Revision">
    <w:name w:val="Revision"/>
    <w:hidden/>
    <w:uiPriority w:val="99"/>
    <w:semiHidden/>
    <w:rsid w:val="000F6B2E"/>
    <w:pPr>
      <w:spacing w:after="0" w:line="240" w:lineRule="auto"/>
    </w:pPr>
    <w:rPr>
      <w:rFonts w:ascii="Arial" w:eastAsia="Arial" w:hAnsi="Arial" w:cs="Arial"/>
      <w:color w:val="000000" w:themeColor="text1"/>
      <w:sz w:val="16"/>
    </w:rPr>
  </w:style>
  <w:style w:type="paragraph" w:styleId="TOC4">
    <w:name w:val="toc 4"/>
    <w:basedOn w:val="Normal"/>
    <w:next w:val="Normal"/>
    <w:autoRedefine/>
    <w:uiPriority w:val="39"/>
    <w:unhideWhenUsed/>
    <w:rsid w:val="001E21BC"/>
    <w:pPr>
      <w:spacing w:after="100" w:line="278" w:lineRule="auto"/>
      <w:ind w:left="720" w:right="0" w:firstLine="0"/>
      <w:jc w:val="left"/>
    </w:pPr>
    <w:rPr>
      <w:rFonts w:asciiTheme="minorHAnsi" w:eastAsiaTheme="minorEastAsia" w:hAnsiTheme="minorHAnsi" w:cstheme="minorBidi"/>
      <w:color w:val="auto"/>
      <w:kern w:val="2"/>
      <w:sz w:val="24"/>
      <w:szCs w:val="24"/>
      <w14:ligatures w14:val="standardContextual"/>
    </w:rPr>
  </w:style>
  <w:style w:type="paragraph" w:styleId="TOC5">
    <w:name w:val="toc 5"/>
    <w:basedOn w:val="Normal"/>
    <w:next w:val="Normal"/>
    <w:autoRedefine/>
    <w:uiPriority w:val="39"/>
    <w:unhideWhenUsed/>
    <w:rsid w:val="001E21BC"/>
    <w:pPr>
      <w:spacing w:after="100" w:line="278" w:lineRule="auto"/>
      <w:ind w:left="960" w:right="0" w:firstLine="0"/>
      <w:jc w:val="left"/>
    </w:pPr>
    <w:rPr>
      <w:rFonts w:asciiTheme="minorHAnsi" w:eastAsiaTheme="minorEastAsia" w:hAnsiTheme="minorHAnsi" w:cstheme="minorBidi"/>
      <w:color w:val="auto"/>
      <w:kern w:val="2"/>
      <w:sz w:val="24"/>
      <w:szCs w:val="24"/>
      <w14:ligatures w14:val="standardContextual"/>
    </w:rPr>
  </w:style>
  <w:style w:type="paragraph" w:styleId="TOC6">
    <w:name w:val="toc 6"/>
    <w:basedOn w:val="Normal"/>
    <w:next w:val="Normal"/>
    <w:autoRedefine/>
    <w:uiPriority w:val="39"/>
    <w:unhideWhenUsed/>
    <w:rsid w:val="001E21BC"/>
    <w:pPr>
      <w:spacing w:after="100" w:line="278" w:lineRule="auto"/>
      <w:ind w:left="1200" w:right="0" w:firstLine="0"/>
      <w:jc w:val="left"/>
    </w:pPr>
    <w:rPr>
      <w:rFonts w:asciiTheme="minorHAnsi" w:eastAsiaTheme="minorEastAsia" w:hAnsiTheme="minorHAnsi" w:cstheme="minorBidi"/>
      <w:color w:val="auto"/>
      <w:kern w:val="2"/>
      <w:sz w:val="24"/>
      <w:szCs w:val="24"/>
      <w14:ligatures w14:val="standardContextual"/>
    </w:rPr>
  </w:style>
  <w:style w:type="paragraph" w:styleId="TOC7">
    <w:name w:val="toc 7"/>
    <w:basedOn w:val="Normal"/>
    <w:next w:val="Normal"/>
    <w:autoRedefine/>
    <w:uiPriority w:val="39"/>
    <w:unhideWhenUsed/>
    <w:rsid w:val="001E21BC"/>
    <w:pPr>
      <w:spacing w:after="100" w:line="278" w:lineRule="auto"/>
      <w:ind w:left="1440" w:right="0" w:firstLine="0"/>
      <w:jc w:val="left"/>
    </w:pPr>
    <w:rPr>
      <w:rFonts w:asciiTheme="minorHAnsi" w:eastAsiaTheme="minorEastAsia" w:hAnsiTheme="minorHAnsi" w:cstheme="minorBidi"/>
      <w:color w:val="auto"/>
      <w:kern w:val="2"/>
      <w:sz w:val="24"/>
      <w:szCs w:val="24"/>
      <w14:ligatures w14:val="standardContextual"/>
    </w:rPr>
  </w:style>
  <w:style w:type="paragraph" w:styleId="TOC8">
    <w:name w:val="toc 8"/>
    <w:basedOn w:val="Normal"/>
    <w:next w:val="Normal"/>
    <w:autoRedefine/>
    <w:uiPriority w:val="39"/>
    <w:unhideWhenUsed/>
    <w:rsid w:val="001E21BC"/>
    <w:pPr>
      <w:spacing w:after="100" w:line="278" w:lineRule="auto"/>
      <w:ind w:left="1680" w:right="0" w:firstLine="0"/>
      <w:jc w:val="left"/>
    </w:pPr>
    <w:rPr>
      <w:rFonts w:asciiTheme="minorHAnsi" w:eastAsiaTheme="minorEastAsia" w:hAnsiTheme="minorHAnsi" w:cstheme="minorBidi"/>
      <w:color w:val="auto"/>
      <w:kern w:val="2"/>
      <w:sz w:val="24"/>
      <w:szCs w:val="24"/>
      <w14:ligatures w14:val="standardContextual"/>
    </w:rPr>
  </w:style>
  <w:style w:type="paragraph" w:styleId="TOC9">
    <w:name w:val="toc 9"/>
    <w:basedOn w:val="Normal"/>
    <w:next w:val="Normal"/>
    <w:autoRedefine/>
    <w:uiPriority w:val="39"/>
    <w:unhideWhenUsed/>
    <w:rsid w:val="001E21BC"/>
    <w:pPr>
      <w:spacing w:after="100" w:line="278" w:lineRule="auto"/>
      <w:ind w:left="1920" w:right="0" w:firstLine="0"/>
      <w:jc w:val="left"/>
    </w:pPr>
    <w:rPr>
      <w:rFonts w:asciiTheme="minorHAnsi" w:eastAsiaTheme="minorEastAsia" w:hAnsiTheme="minorHAnsi" w:cstheme="minorBidi"/>
      <w:color w:val="auto"/>
      <w:kern w:val="2"/>
      <w:sz w:val="24"/>
      <w:szCs w:val="24"/>
      <w14:ligatures w14:val="standardContextual"/>
    </w:rPr>
  </w:style>
  <w:style w:type="paragraph" w:styleId="NormalWeb">
    <w:name w:val="Normal (Web)"/>
    <w:basedOn w:val="Normal"/>
    <w:uiPriority w:val="99"/>
    <w:semiHidden/>
    <w:unhideWhenUsed/>
    <w:rsid w:val="00637153"/>
    <w:rPr>
      <w:rFonts w:ascii="Times New Roman" w:hAnsi="Times New Roman" w:cs="Times New Roman"/>
      <w:sz w:val="24"/>
      <w:szCs w:val="24"/>
    </w:rPr>
  </w:style>
  <w:style w:type="paragraph" w:styleId="Header">
    <w:name w:val="header"/>
    <w:basedOn w:val="Normal"/>
    <w:link w:val="HeaderChar"/>
    <w:uiPriority w:val="99"/>
    <w:semiHidden/>
    <w:unhideWhenUsed/>
    <w:rsid w:val="00F926F8"/>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F926F8"/>
    <w:rPr>
      <w:rFonts w:ascii="Arial" w:eastAsia="Arial" w:hAnsi="Arial" w:cs="Arial"/>
      <w:color w:val="000000" w:themeColor="text1"/>
      <w:sz w:val="16"/>
    </w:rPr>
  </w:style>
  <w:style w:type="paragraph" w:styleId="Footer">
    <w:name w:val="footer"/>
    <w:basedOn w:val="Normal"/>
    <w:link w:val="FooterChar"/>
    <w:uiPriority w:val="99"/>
    <w:semiHidden/>
    <w:unhideWhenUsed/>
    <w:rsid w:val="00F926F8"/>
    <w:pPr>
      <w:tabs>
        <w:tab w:val="center" w:pos="4986"/>
        <w:tab w:val="right" w:pos="9972"/>
      </w:tabs>
      <w:spacing w:after="0" w:line="240" w:lineRule="auto"/>
    </w:pPr>
  </w:style>
  <w:style w:type="character" w:customStyle="1" w:styleId="FooterChar">
    <w:name w:val="Footer Char"/>
    <w:basedOn w:val="DefaultParagraphFont"/>
    <w:link w:val="Footer"/>
    <w:uiPriority w:val="99"/>
    <w:semiHidden/>
    <w:rsid w:val="00F926F8"/>
    <w:rPr>
      <w:rFonts w:ascii="Arial" w:eastAsia="Arial" w:hAnsi="Arial" w:cs="Arial"/>
      <w:color w:val="000000" w:themeColor="text1"/>
      <w:sz w:val="16"/>
    </w:rPr>
  </w:style>
  <w:style w:type="character" w:customStyle="1" w:styleId="normaltextrun">
    <w:name w:val="normaltextrun"/>
    <w:basedOn w:val="DefaultParagraphFont"/>
    <w:rsid w:val="00A7541F"/>
  </w:style>
  <w:style w:type="character" w:styleId="PlaceholderText">
    <w:name w:val="Placeholder Text"/>
    <w:basedOn w:val="DefaultParagraphFont"/>
    <w:uiPriority w:val="99"/>
    <w:rsid w:val="0070388A"/>
    <w:rPr>
      <w:color w:val="808080"/>
      <w:bdr w:val="none" w:sz="0" w:space="0" w:color="auto"/>
      <w:shd w:val="clear" w:color="auto" w:fill="F2F2F2"/>
    </w:rPr>
  </w:style>
  <w:style w:type="table" w:customStyle="1" w:styleId="TableGrid10">
    <w:name w:val="Table Grid1"/>
    <w:basedOn w:val="TableNormal"/>
    <w:next w:val="TableGrid0"/>
    <w:uiPriority w:val="39"/>
    <w:rsid w:val="0070388A"/>
    <w:pPr>
      <w:spacing w:after="0" w:line="240" w:lineRule="auto"/>
    </w:pPr>
    <w:rPr>
      <w:rFonts w:eastAsiaTheme="minorHAnsi"/>
      <w:positio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518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7860">
      <w:bodyDiv w:val="1"/>
      <w:marLeft w:val="0"/>
      <w:marRight w:val="0"/>
      <w:marTop w:val="0"/>
      <w:marBottom w:val="0"/>
      <w:divBdr>
        <w:top w:val="none" w:sz="0" w:space="0" w:color="auto"/>
        <w:left w:val="none" w:sz="0" w:space="0" w:color="auto"/>
        <w:bottom w:val="none" w:sz="0" w:space="0" w:color="auto"/>
        <w:right w:val="none" w:sz="0" w:space="0" w:color="auto"/>
      </w:divBdr>
    </w:div>
    <w:div w:id="179779992">
      <w:bodyDiv w:val="1"/>
      <w:marLeft w:val="0"/>
      <w:marRight w:val="0"/>
      <w:marTop w:val="0"/>
      <w:marBottom w:val="0"/>
      <w:divBdr>
        <w:top w:val="none" w:sz="0" w:space="0" w:color="auto"/>
        <w:left w:val="none" w:sz="0" w:space="0" w:color="auto"/>
        <w:bottom w:val="none" w:sz="0" w:space="0" w:color="auto"/>
        <w:right w:val="none" w:sz="0" w:space="0" w:color="auto"/>
      </w:divBdr>
      <w:divsChild>
        <w:div w:id="1488594069">
          <w:marLeft w:val="0"/>
          <w:marRight w:val="0"/>
          <w:marTop w:val="0"/>
          <w:marBottom w:val="0"/>
          <w:divBdr>
            <w:top w:val="none" w:sz="0" w:space="0" w:color="auto"/>
            <w:left w:val="none" w:sz="0" w:space="0" w:color="auto"/>
            <w:bottom w:val="none" w:sz="0" w:space="0" w:color="auto"/>
            <w:right w:val="none" w:sz="0" w:space="0" w:color="auto"/>
          </w:divBdr>
          <w:divsChild>
            <w:div w:id="280304190">
              <w:marLeft w:val="0"/>
              <w:marRight w:val="0"/>
              <w:marTop w:val="0"/>
              <w:marBottom w:val="0"/>
              <w:divBdr>
                <w:top w:val="none" w:sz="0" w:space="0" w:color="auto"/>
                <w:left w:val="none" w:sz="0" w:space="0" w:color="auto"/>
                <w:bottom w:val="none" w:sz="0" w:space="0" w:color="auto"/>
                <w:right w:val="none" w:sz="0" w:space="0" w:color="auto"/>
              </w:divBdr>
              <w:divsChild>
                <w:div w:id="878392881">
                  <w:marLeft w:val="0"/>
                  <w:marRight w:val="0"/>
                  <w:marTop w:val="0"/>
                  <w:marBottom w:val="0"/>
                  <w:divBdr>
                    <w:top w:val="none" w:sz="0" w:space="0" w:color="auto"/>
                    <w:left w:val="none" w:sz="0" w:space="0" w:color="auto"/>
                    <w:bottom w:val="none" w:sz="0" w:space="0" w:color="auto"/>
                    <w:right w:val="none" w:sz="0" w:space="0" w:color="auto"/>
                  </w:divBdr>
                  <w:divsChild>
                    <w:div w:id="53157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441142">
      <w:bodyDiv w:val="1"/>
      <w:marLeft w:val="0"/>
      <w:marRight w:val="0"/>
      <w:marTop w:val="0"/>
      <w:marBottom w:val="0"/>
      <w:divBdr>
        <w:top w:val="none" w:sz="0" w:space="0" w:color="auto"/>
        <w:left w:val="none" w:sz="0" w:space="0" w:color="auto"/>
        <w:bottom w:val="none" w:sz="0" w:space="0" w:color="auto"/>
        <w:right w:val="none" w:sz="0" w:space="0" w:color="auto"/>
      </w:divBdr>
    </w:div>
    <w:div w:id="446313784">
      <w:bodyDiv w:val="1"/>
      <w:marLeft w:val="0"/>
      <w:marRight w:val="0"/>
      <w:marTop w:val="0"/>
      <w:marBottom w:val="0"/>
      <w:divBdr>
        <w:top w:val="none" w:sz="0" w:space="0" w:color="auto"/>
        <w:left w:val="none" w:sz="0" w:space="0" w:color="auto"/>
        <w:bottom w:val="none" w:sz="0" w:space="0" w:color="auto"/>
        <w:right w:val="none" w:sz="0" w:space="0" w:color="auto"/>
      </w:divBdr>
    </w:div>
    <w:div w:id="891039889">
      <w:bodyDiv w:val="1"/>
      <w:marLeft w:val="0"/>
      <w:marRight w:val="0"/>
      <w:marTop w:val="0"/>
      <w:marBottom w:val="0"/>
      <w:divBdr>
        <w:top w:val="none" w:sz="0" w:space="0" w:color="auto"/>
        <w:left w:val="none" w:sz="0" w:space="0" w:color="auto"/>
        <w:bottom w:val="none" w:sz="0" w:space="0" w:color="auto"/>
        <w:right w:val="none" w:sz="0" w:space="0" w:color="auto"/>
      </w:divBdr>
    </w:div>
    <w:div w:id="901065089">
      <w:bodyDiv w:val="1"/>
      <w:marLeft w:val="0"/>
      <w:marRight w:val="0"/>
      <w:marTop w:val="0"/>
      <w:marBottom w:val="0"/>
      <w:divBdr>
        <w:top w:val="none" w:sz="0" w:space="0" w:color="auto"/>
        <w:left w:val="none" w:sz="0" w:space="0" w:color="auto"/>
        <w:bottom w:val="none" w:sz="0" w:space="0" w:color="auto"/>
        <w:right w:val="none" w:sz="0" w:space="0" w:color="auto"/>
      </w:divBdr>
      <w:divsChild>
        <w:div w:id="2137946956">
          <w:marLeft w:val="0"/>
          <w:marRight w:val="0"/>
          <w:marTop w:val="0"/>
          <w:marBottom w:val="0"/>
          <w:divBdr>
            <w:top w:val="none" w:sz="0" w:space="0" w:color="auto"/>
            <w:left w:val="none" w:sz="0" w:space="0" w:color="auto"/>
            <w:bottom w:val="none" w:sz="0" w:space="0" w:color="auto"/>
            <w:right w:val="none" w:sz="0" w:space="0" w:color="auto"/>
          </w:divBdr>
          <w:divsChild>
            <w:div w:id="227420249">
              <w:marLeft w:val="0"/>
              <w:marRight w:val="0"/>
              <w:marTop w:val="0"/>
              <w:marBottom w:val="0"/>
              <w:divBdr>
                <w:top w:val="none" w:sz="0" w:space="0" w:color="auto"/>
                <w:left w:val="none" w:sz="0" w:space="0" w:color="auto"/>
                <w:bottom w:val="none" w:sz="0" w:space="0" w:color="auto"/>
                <w:right w:val="none" w:sz="0" w:space="0" w:color="auto"/>
              </w:divBdr>
              <w:divsChild>
                <w:div w:id="1318419525">
                  <w:marLeft w:val="0"/>
                  <w:marRight w:val="0"/>
                  <w:marTop w:val="0"/>
                  <w:marBottom w:val="0"/>
                  <w:divBdr>
                    <w:top w:val="none" w:sz="0" w:space="0" w:color="auto"/>
                    <w:left w:val="none" w:sz="0" w:space="0" w:color="auto"/>
                    <w:bottom w:val="none" w:sz="0" w:space="0" w:color="auto"/>
                    <w:right w:val="none" w:sz="0" w:space="0" w:color="auto"/>
                  </w:divBdr>
                  <w:divsChild>
                    <w:div w:id="13579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790914">
      <w:bodyDiv w:val="1"/>
      <w:marLeft w:val="0"/>
      <w:marRight w:val="0"/>
      <w:marTop w:val="0"/>
      <w:marBottom w:val="0"/>
      <w:divBdr>
        <w:top w:val="none" w:sz="0" w:space="0" w:color="auto"/>
        <w:left w:val="none" w:sz="0" w:space="0" w:color="auto"/>
        <w:bottom w:val="none" w:sz="0" w:space="0" w:color="auto"/>
        <w:right w:val="none" w:sz="0" w:space="0" w:color="auto"/>
      </w:divBdr>
    </w:div>
    <w:div w:id="1351222064">
      <w:bodyDiv w:val="1"/>
      <w:marLeft w:val="0"/>
      <w:marRight w:val="0"/>
      <w:marTop w:val="0"/>
      <w:marBottom w:val="0"/>
      <w:divBdr>
        <w:top w:val="none" w:sz="0" w:space="0" w:color="auto"/>
        <w:left w:val="none" w:sz="0" w:space="0" w:color="auto"/>
        <w:bottom w:val="none" w:sz="0" w:space="0" w:color="auto"/>
        <w:right w:val="none" w:sz="0" w:space="0" w:color="auto"/>
      </w:divBdr>
    </w:div>
    <w:div w:id="1407336375">
      <w:bodyDiv w:val="1"/>
      <w:marLeft w:val="0"/>
      <w:marRight w:val="0"/>
      <w:marTop w:val="0"/>
      <w:marBottom w:val="0"/>
      <w:divBdr>
        <w:top w:val="none" w:sz="0" w:space="0" w:color="auto"/>
        <w:left w:val="none" w:sz="0" w:space="0" w:color="auto"/>
        <w:bottom w:val="none" w:sz="0" w:space="0" w:color="auto"/>
        <w:right w:val="none" w:sz="0" w:space="0" w:color="auto"/>
      </w:divBdr>
    </w:div>
    <w:div w:id="1764061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turvatikas.fi/en/documents/product-certificates/"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urvatikas.fi/en/documents-2/product-manuals-2/"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s://turvatikas.fi/en/contact-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ed1becc-c8d1-4b91-a540-bd22db0db701" xsi:nil="true"/>
    <lcf76f155ced4ddcb4097134ff3c332f xmlns="13074b9f-2845-4fb4-96ab-5fb30e50d01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05020917D9F440838C504241BCBFD1" ma:contentTypeVersion="18" ma:contentTypeDescription="Create a new document." ma:contentTypeScope="" ma:versionID="b19161c7195b8f9ccc86bef7a5cf7730">
  <xsd:schema xmlns:xsd="http://www.w3.org/2001/XMLSchema" xmlns:xs="http://www.w3.org/2001/XMLSchema" xmlns:p="http://schemas.microsoft.com/office/2006/metadata/properties" xmlns:ns2="13074b9f-2845-4fb4-96ab-5fb30e50d016" xmlns:ns3="9ed1becc-c8d1-4b91-a540-bd22db0db701" targetNamespace="http://schemas.microsoft.com/office/2006/metadata/properties" ma:root="true" ma:fieldsID="fe95141c1af6250998dd06543acd438c" ns2:_="" ns3:_="">
    <xsd:import namespace="13074b9f-2845-4fb4-96ab-5fb30e50d016"/>
    <xsd:import namespace="9ed1becc-c8d1-4b91-a540-bd22db0db7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74b9f-2845-4fb4-96ab-5fb30e50d0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f323e1-5d26-465b-91d8-3c154daadd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d1becc-c8d1-4b91-a540-bd22db0db70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37e160-2115-4217-9f26-34585bd1a8d5}" ma:internalName="TaxCatchAll" ma:showField="CatchAllData" ma:web="9ed1becc-c8d1-4b91-a540-bd22db0db7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08A5E0-86E3-45B4-93DE-25CB9FC5072B}">
  <ds:schemaRefs>
    <ds:schemaRef ds:uri="http://schemas.openxmlformats.org/officeDocument/2006/bibliography"/>
  </ds:schemaRefs>
</ds:datastoreItem>
</file>

<file path=customXml/itemProps2.xml><?xml version="1.0" encoding="utf-8"?>
<ds:datastoreItem xmlns:ds="http://schemas.openxmlformats.org/officeDocument/2006/customXml" ds:itemID="{D1B14DA6-1F35-4B8C-A18D-4569566613EB}">
  <ds:schemaRefs>
    <ds:schemaRef ds:uri="http://schemas.microsoft.com/office/2006/metadata/properties"/>
    <ds:schemaRef ds:uri="http://schemas.microsoft.com/office/infopath/2007/PartnerControls"/>
    <ds:schemaRef ds:uri="9ed1becc-c8d1-4b91-a540-bd22db0db701"/>
    <ds:schemaRef ds:uri="13074b9f-2845-4fb4-96ab-5fb30e50d016"/>
  </ds:schemaRefs>
</ds:datastoreItem>
</file>

<file path=customXml/itemProps3.xml><?xml version="1.0" encoding="utf-8"?>
<ds:datastoreItem xmlns:ds="http://schemas.openxmlformats.org/officeDocument/2006/customXml" ds:itemID="{471092FB-39A0-4ECA-89C1-058FEF54CB6B}">
  <ds:schemaRefs>
    <ds:schemaRef ds:uri="http://schemas.microsoft.com/sharepoint/v3/contenttype/forms"/>
  </ds:schemaRefs>
</ds:datastoreItem>
</file>

<file path=customXml/itemProps4.xml><?xml version="1.0" encoding="utf-8"?>
<ds:datastoreItem xmlns:ds="http://schemas.openxmlformats.org/officeDocument/2006/customXml" ds:itemID="{D7994E44-518D-4784-81BA-28D19227C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74b9f-2845-4fb4-96ab-5fb30e50d016"/>
    <ds:schemaRef ds:uri="9ed1becc-c8d1-4b91-a540-bd22db0db7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97f1ef3-9904-43fc-a48f-c1bbe8ff40a7}" enabled="1" method="Standard" siteId="{9efbd86a-e4b1-487d-aab0-0eb07472260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1331</Words>
  <Characters>10786</Characters>
  <Application>Microsoft Office Word</Application>
  <DocSecurity>0</DocSecurity>
  <Lines>89</Lines>
  <Paragraphs>24</Paragraphs>
  <ScaleCrop>false</ScaleCrop>
  <Company/>
  <LinksUpToDate>false</LinksUpToDate>
  <CharactersWithSpaces>12093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Nikkinen Kari</dc:creator>
  <cp:keywords/>
  <cp:lastModifiedBy>Nikkinen Kari</cp:lastModifiedBy>
  <cp:revision>20</cp:revision>
  <cp:lastPrinted>2019-10-14T20:53:00Z</cp:lastPrinted>
  <dcterms:created xsi:type="dcterms:W3CDTF">2026-04-22T11:21:00Z</dcterms:created>
  <dcterms:modified xsi:type="dcterms:W3CDTF">2026-04-22T12:02:00Z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0x0101000E05020917D9F440838C504241BCBFD1</vt:lpwstr>
  </property>
  <property fmtid="{D5CDD505-2E9C-101B-9397-08002B2CF9AE}" pid="3" name="MediaServiceImageTags">
    <vt:lpwstr/>
  </property>
</Properties>
</file>